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D3D1E" w14:textId="1EF7FBDE" w:rsidR="00B338D1" w:rsidRDefault="00B338D1" w:rsidP="00D36B55">
      <w:pPr>
        <w:spacing w:after="0" w:line="240" w:lineRule="auto"/>
        <w:jc w:val="center"/>
        <w:rPr>
          <w:b/>
          <w:bCs/>
          <w:color w:val="323E4F" w:themeColor="text2" w:themeShade="BF"/>
          <w:sz w:val="28"/>
          <w:szCs w:val="28"/>
        </w:rPr>
      </w:pPr>
      <w:r>
        <w:rPr>
          <w:b/>
          <w:bCs/>
          <w:color w:val="323E4F" w:themeColor="text2" w:themeShade="BF"/>
          <w:sz w:val="28"/>
          <w:szCs w:val="28"/>
        </w:rPr>
        <w:t>Ohio Career Development Association</w:t>
      </w:r>
    </w:p>
    <w:p w14:paraId="686DFB48" w14:textId="241B7827" w:rsidR="00D36B55" w:rsidRDefault="00D36B55" w:rsidP="00D36B55">
      <w:pPr>
        <w:spacing w:after="0" w:line="240" w:lineRule="auto"/>
        <w:jc w:val="center"/>
        <w:rPr>
          <w:b/>
          <w:bCs/>
          <w:color w:val="323E4F" w:themeColor="text2" w:themeShade="BF"/>
          <w:sz w:val="28"/>
          <w:szCs w:val="28"/>
        </w:rPr>
      </w:pPr>
      <w:r w:rsidRPr="00D36B55">
        <w:rPr>
          <w:b/>
          <w:bCs/>
          <w:color w:val="323E4F" w:themeColor="text2" w:themeShade="BF"/>
          <w:sz w:val="28"/>
          <w:szCs w:val="28"/>
        </w:rPr>
        <w:t xml:space="preserve">EXECUTIVE BOARD </w:t>
      </w:r>
      <w:r>
        <w:rPr>
          <w:b/>
          <w:bCs/>
          <w:color w:val="323E4F" w:themeColor="text2" w:themeShade="BF"/>
          <w:sz w:val="28"/>
          <w:szCs w:val="28"/>
        </w:rPr>
        <w:t xml:space="preserve">VIRTUAL </w:t>
      </w:r>
      <w:r w:rsidRPr="00D36B55">
        <w:rPr>
          <w:b/>
          <w:bCs/>
          <w:color w:val="323E4F" w:themeColor="text2" w:themeShade="BF"/>
          <w:sz w:val="28"/>
          <w:szCs w:val="28"/>
        </w:rPr>
        <w:t>RETREAT</w:t>
      </w:r>
    </w:p>
    <w:p w14:paraId="5076357A" w14:textId="08812C9D" w:rsidR="00897C98" w:rsidRPr="00D36B55" w:rsidRDefault="00897C98" w:rsidP="00D36B55">
      <w:pPr>
        <w:spacing w:after="0" w:line="240" w:lineRule="auto"/>
        <w:jc w:val="center"/>
        <w:rPr>
          <w:b/>
          <w:bCs/>
          <w:color w:val="323E4F" w:themeColor="text2" w:themeShade="BF"/>
          <w:sz w:val="28"/>
          <w:szCs w:val="28"/>
        </w:rPr>
      </w:pPr>
      <w:r>
        <w:rPr>
          <w:b/>
          <w:bCs/>
          <w:color w:val="323E4F" w:themeColor="text2" w:themeShade="BF"/>
          <w:sz w:val="28"/>
          <w:szCs w:val="28"/>
        </w:rPr>
        <w:t>Meeting Minutes</w:t>
      </w:r>
    </w:p>
    <w:p w14:paraId="1FDF0380" w14:textId="2BFF6B39" w:rsidR="00D36B55" w:rsidRDefault="00D36B55" w:rsidP="00D36B55">
      <w:pPr>
        <w:spacing w:after="0" w:line="240" w:lineRule="auto"/>
        <w:jc w:val="center"/>
      </w:pPr>
      <w:r>
        <w:t>August 12, 2022</w:t>
      </w:r>
      <w:r w:rsidR="00B338D1">
        <w:t xml:space="preserve">, from </w:t>
      </w:r>
      <w:r>
        <w:t>1:00 – 4:00 pm</w:t>
      </w:r>
    </w:p>
    <w:p w14:paraId="4CE0D967" w14:textId="15853EEF" w:rsidR="00B52FBC" w:rsidRDefault="00B338D1" w:rsidP="00D36B55">
      <w:pPr>
        <w:spacing w:after="0" w:line="240" w:lineRule="auto"/>
        <w:jc w:val="center"/>
      </w:pPr>
      <w:r>
        <w:t xml:space="preserve">Via </w:t>
      </w:r>
      <w:r w:rsidR="00B52FBC">
        <w:t xml:space="preserve">Zoom </w:t>
      </w:r>
      <w:r>
        <w:t>Teleconference</w:t>
      </w:r>
    </w:p>
    <w:p w14:paraId="13ABAABE" w14:textId="3BC20641" w:rsidR="00D36B55" w:rsidRDefault="00D36B55" w:rsidP="00D36B55">
      <w:pPr>
        <w:spacing w:after="0" w:line="240" w:lineRule="auto"/>
        <w:jc w:val="center"/>
      </w:pPr>
    </w:p>
    <w:p w14:paraId="1D76AD2E" w14:textId="6605D916" w:rsidR="00D36B55" w:rsidRDefault="0040329D" w:rsidP="00C85F6C">
      <w:pPr>
        <w:spacing w:after="0" w:line="240" w:lineRule="auto"/>
      </w:pPr>
      <w:r w:rsidRPr="00C85F6C">
        <w:rPr>
          <w:b/>
          <w:bCs/>
          <w:color w:val="323E4F" w:themeColor="text2" w:themeShade="BF"/>
        </w:rPr>
        <w:t>Attendance</w:t>
      </w:r>
      <w:r w:rsidR="00D36B55" w:rsidRPr="00195D07">
        <w:t xml:space="preserve"> </w:t>
      </w:r>
    </w:p>
    <w:p w14:paraId="54CE7E76" w14:textId="2DE95820" w:rsidR="004B3BFF" w:rsidRDefault="005D53D7" w:rsidP="00356177">
      <w:pPr>
        <w:pStyle w:val="ListParagraph"/>
        <w:numPr>
          <w:ilvl w:val="0"/>
          <w:numId w:val="6"/>
        </w:numPr>
        <w:spacing w:after="0" w:line="240" w:lineRule="auto"/>
      </w:pPr>
      <w:r>
        <w:t>Attend</w:t>
      </w:r>
      <w:r w:rsidR="00676C0A">
        <w:t>ed:</w:t>
      </w:r>
      <w:r>
        <w:t xml:space="preserve"> Alicia Camak, </w:t>
      </w:r>
      <w:r w:rsidR="004333AA">
        <w:t xml:space="preserve">Bethani Burkhart, </w:t>
      </w:r>
      <w:r>
        <w:t xml:space="preserve">Erica Crawford, </w:t>
      </w:r>
      <w:proofErr w:type="spellStart"/>
      <w:r>
        <w:t>Tainne</w:t>
      </w:r>
      <w:proofErr w:type="spellEnd"/>
      <w:r>
        <w:t xml:space="preserve"> Dallas, Richard Fajardo, </w:t>
      </w:r>
      <w:r w:rsidR="00EE2CCA">
        <w:t xml:space="preserve">Dr. </w:t>
      </w:r>
      <w:r>
        <w:t xml:space="preserve">Evan Faidley, Chelsea Francis, </w:t>
      </w:r>
      <w:r w:rsidR="00EE2CCA">
        <w:t>Dr. Helen</w:t>
      </w:r>
      <w:r w:rsidR="00AD4560">
        <w:t xml:space="preserve"> Green</w:t>
      </w:r>
      <w:r w:rsidR="00D55FAB">
        <w:t>-Esterly, PhD.</w:t>
      </w:r>
      <w:r w:rsidR="00EE2CCA">
        <w:t xml:space="preserve">, Erin Liggett, Kaleigh Mahon, </w:t>
      </w:r>
      <w:r w:rsidR="00AD4560">
        <w:t>Rachel Richardson, Taylor Slocum, Dr. Nina Talley, Christine Yancey, Ryan Wilhelm.</w:t>
      </w:r>
    </w:p>
    <w:p w14:paraId="1BD98661" w14:textId="65571026" w:rsidR="00460A87" w:rsidRPr="00195D07" w:rsidRDefault="00676C0A" w:rsidP="004B3BFF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Not in Attendance: </w:t>
      </w:r>
      <w:r w:rsidR="002B31DA">
        <w:t>Emma Dunn</w:t>
      </w:r>
      <w:r w:rsidR="00950058">
        <w:t>.</w:t>
      </w:r>
    </w:p>
    <w:p w14:paraId="366F97B9" w14:textId="46A96EAF" w:rsidR="005D53D7" w:rsidRPr="00195D07" w:rsidRDefault="005D53D7" w:rsidP="0096024A">
      <w:pPr>
        <w:pStyle w:val="ListParagraph"/>
        <w:spacing w:after="0" w:line="240" w:lineRule="auto"/>
        <w:ind w:left="1440"/>
      </w:pPr>
    </w:p>
    <w:p w14:paraId="5EF6821D" w14:textId="79565CB8" w:rsidR="005B4141" w:rsidRDefault="00C85F6C" w:rsidP="00C85F6C">
      <w:pPr>
        <w:spacing w:after="0" w:line="240" w:lineRule="auto"/>
      </w:pPr>
      <w:r w:rsidRPr="00151A72">
        <w:rPr>
          <w:color w:val="323E4F" w:themeColor="text2" w:themeShade="BF"/>
        </w:rPr>
        <w:t>1:12pm – 1:</w:t>
      </w:r>
      <w:r w:rsidR="00EC4431">
        <w:rPr>
          <w:color w:val="323E4F" w:themeColor="text2" w:themeShade="BF"/>
        </w:rPr>
        <w:t>48pm</w:t>
      </w:r>
      <w:r w:rsidR="00756DAA">
        <w:rPr>
          <w:color w:val="323E4F" w:themeColor="text2" w:themeShade="BF"/>
        </w:rPr>
        <w:t>:</w:t>
      </w:r>
      <w:r w:rsidRPr="00151A72">
        <w:rPr>
          <w:color w:val="323E4F" w:themeColor="text2" w:themeShade="BF"/>
        </w:rPr>
        <w:t xml:space="preserve"> </w:t>
      </w:r>
      <w:r w:rsidR="005B4141" w:rsidRPr="00C85F6C">
        <w:rPr>
          <w:b/>
          <w:bCs/>
          <w:color w:val="323E4F" w:themeColor="text2" w:themeShade="BF"/>
        </w:rPr>
        <w:t>Welcome/Introductions &amp; Icebreaker</w:t>
      </w:r>
      <w:r w:rsidR="005B4141" w:rsidRPr="00195D07">
        <w:t xml:space="preserve"> </w:t>
      </w:r>
      <w:r>
        <w:t>(Dr. Nina Talley</w:t>
      </w:r>
      <w:r w:rsidR="006E758A">
        <w:t>/Dr. Evan Faidley</w:t>
      </w:r>
      <w:r>
        <w:t>)</w:t>
      </w:r>
    </w:p>
    <w:p w14:paraId="79F33239" w14:textId="47EEBCC0" w:rsidR="00151A72" w:rsidRDefault="00A020A6" w:rsidP="004F0888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Dr. Talley </w:t>
      </w:r>
      <w:r w:rsidR="006E758A">
        <w:t xml:space="preserve">and Dr. Faidley </w:t>
      </w:r>
      <w:r>
        <w:t>welcomed returning and new board members</w:t>
      </w:r>
      <w:r w:rsidR="008041D5">
        <w:t>, and attendees shared importance of an item memorable to them</w:t>
      </w:r>
      <w:r>
        <w:t xml:space="preserve">.  </w:t>
      </w:r>
      <w:r w:rsidR="000648AF">
        <w:t>Special welcome to new OCDA board members</w:t>
      </w:r>
      <w:r w:rsidR="00CE372C">
        <w:t xml:space="preserve"> </w:t>
      </w:r>
      <w:r w:rsidR="000B0DDD">
        <w:t>Christine Yancey</w:t>
      </w:r>
      <w:r w:rsidR="00EA7B06">
        <w:t>, President Elect</w:t>
      </w:r>
      <w:r w:rsidR="000B0DDD">
        <w:t xml:space="preserve">, </w:t>
      </w:r>
      <w:r w:rsidR="00005214">
        <w:t>Richard Fajardo</w:t>
      </w:r>
      <w:r w:rsidR="0088479E">
        <w:t>, Archives Chair</w:t>
      </w:r>
      <w:r w:rsidR="00005214">
        <w:t xml:space="preserve">, </w:t>
      </w:r>
      <w:r w:rsidR="00092FE2">
        <w:t xml:space="preserve">and </w:t>
      </w:r>
      <w:r w:rsidR="009A329D">
        <w:t>Erica</w:t>
      </w:r>
      <w:r w:rsidR="002D4CAD">
        <w:t xml:space="preserve"> Crawford, </w:t>
      </w:r>
      <w:r w:rsidR="00C10199">
        <w:t>N</w:t>
      </w:r>
      <w:r w:rsidR="00F90C82">
        <w:t xml:space="preserve">ational Career Development </w:t>
      </w:r>
      <w:r w:rsidR="00C10199">
        <w:t>Professional Development Chair</w:t>
      </w:r>
      <w:r w:rsidR="004C297D">
        <w:t>.</w:t>
      </w:r>
      <w:r w:rsidR="00C10199">
        <w:t xml:space="preserve"> </w:t>
      </w:r>
    </w:p>
    <w:p w14:paraId="2CCBF914" w14:textId="77777777" w:rsidR="00813299" w:rsidRDefault="00813299" w:rsidP="00813299">
      <w:pPr>
        <w:pStyle w:val="ListParagraph"/>
        <w:spacing w:after="0" w:line="240" w:lineRule="auto"/>
        <w:ind w:left="1440"/>
      </w:pPr>
    </w:p>
    <w:p w14:paraId="641CC89D" w14:textId="66919036" w:rsidR="00A018AE" w:rsidRPr="00CE372C" w:rsidRDefault="00151A72" w:rsidP="00151A72">
      <w:pPr>
        <w:spacing w:after="0" w:line="240" w:lineRule="auto"/>
        <w:rPr>
          <w:color w:val="323E4F" w:themeColor="text2" w:themeShade="BF"/>
        </w:rPr>
      </w:pPr>
      <w:r w:rsidRPr="00151A72">
        <w:rPr>
          <w:color w:val="323E4F" w:themeColor="text2" w:themeShade="BF"/>
        </w:rPr>
        <w:t>1:</w:t>
      </w:r>
      <w:r w:rsidR="005E07F4">
        <w:rPr>
          <w:color w:val="323E4F" w:themeColor="text2" w:themeShade="BF"/>
        </w:rPr>
        <w:t>48</w:t>
      </w:r>
      <w:r w:rsidRPr="00151A72">
        <w:rPr>
          <w:color w:val="323E4F" w:themeColor="text2" w:themeShade="BF"/>
        </w:rPr>
        <w:t xml:space="preserve"> – 1:</w:t>
      </w:r>
      <w:r w:rsidR="0045132D">
        <w:rPr>
          <w:color w:val="323E4F" w:themeColor="text2" w:themeShade="BF"/>
        </w:rPr>
        <w:t>55</w:t>
      </w:r>
      <w:r w:rsidR="00756DAA">
        <w:rPr>
          <w:color w:val="323E4F" w:themeColor="text2" w:themeShade="BF"/>
        </w:rPr>
        <w:t>pm</w:t>
      </w:r>
      <w:r w:rsidRPr="00151A72">
        <w:rPr>
          <w:color w:val="323E4F" w:themeColor="text2" w:themeShade="BF"/>
        </w:rPr>
        <w:t>:</w:t>
      </w:r>
      <w:r>
        <w:rPr>
          <w:b/>
          <w:bCs/>
          <w:color w:val="323E4F" w:themeColor="text2" w:themeShade="BF"/>
        </w:rPr>
        <w:t xml:space="preserve"> </w:t>
      </w:r>
      <w:r w:rsidR="00D36B55" w:rsidRPr="00151A72">
        <w:rPr>
          <w:b/>
          <w:bCs/>
          <w:color w:val="323E4F" w:themeColor="text2" w:themeShade="BF"/>
        </w:rPr>
        <w:t>Objective of Retreat</w:t>
      </w:r>
      <w:r w:rsidR="00CE372C">
        <w:rPr>
          <w:b/>
          <w:bCs/>
          <w:color w:val="323E4F" w:themeColor="text2" w:themeShade="BF"/>
        </w:rPr>
        <w:t xml:space="preserve"> </w:t>
      </w:r>
      <w:r w:rsidR="00CE372C" w:rsidRPr="00CE372C">
        <w:rPr>
          <w:color w:val="323E4F" w:themeColor="text2" w:themeShade="BF"/>
        </w:rPr>
        <w:t>(Dr. Talley)</w:t>
      </w:r>
    </w:p>
    <w:p w14:paraId="761AB30F" w14:textId="40379BD0" w:rsidR="00D36B55" w:rsidRDefault="00A018AE" w:rsidP="004F0888">
      <w:pPr>
        <w:pStyle w:val="ListParagraph"/>
        <w:numPr>
          <w:ilvl w:val="0"/>
          <w:numId w:val="4"/>
        </w:numPr>
        <w:spacing w:after="0" w:line="240" w:lineRule="auto"/>
        <w:rPr>
          <w:color w:val="323E4F" w:themeColor="text2" w:themeShade="BF"/>
        </w:rPr>
      </w:pPr>
      <w:r w:rsidRPr="004F0888">
        <w:rPr>
          <w:color w:val="323E4F" w:themeColor="text2" w:themeShade="BF"/>
        </w:rPr>
        <w:t>Dr. Talley shared the objective of our retreat</w:t>
      </w:r>
      <w:r w:rsidR="006C210A" w:rsidRPr="004F0888">
        <w:rPr>
          <w:b/>
          <w:bCs/>
          <w:color w:val="323E4F" w:themeColor="text2" w:themeShade="BF"/>
        </w:rPr>
        <w:t xml:space="preserve"> </w:t>
      </w:r>
      <w:r w:rsidR="00CE372C" w:rsidRPr="004F0888">
        <w:rPr>
          <w:color w:val="323E4F" w:themeColor="text2" w:themeShade="BF"/>
        </w:rPr>
        <w:t>along with agenda and attached guides</w:t>
      </w:r>
      <w:r w:rsidR="00813299">
        <w:rPr>
          <w:color w:val="323E4F" w:themeColor="text2" w:themeShade="BF"/>
        </w:rPr>
        <w:t>/documents</w:t>
      </w:r>
      <w:r w:rsidR="00CE372C" w:rsidRPr="004F0888">
        <w:rPr>
          <w:color w:val="323E4F" w:themeColor="text2" w:themeShade="BF"/>
        </w:rPr>
        <w:t>.</w:t>
      </w:r>
      <w:r w:rsidR="005E07F4">
        <w:rPr>
          <w:color w:val="323E4F" w:themeColor="text2" w:themeShade="BF"/>
        </w:rPr>
        <w:t xml:space="preserve">  Three objectives of our board retreat include building Context, Teamwork, and Vision Casting.</w:t>
      </w:r>
    </w:p>
    <w:p w14:paraId="30615C6C" w14:textId="0C618635" w:rsidR="00D95D9B" w:rsidRDefault="00D95D9B" w:rsidP="004F0888">
      <w:pPr>
        <w:pStyle w:val="ListParagraph"/>
        <w:numPr>
          <w:ilvl w:val="0"/>
          <w:numId w:val="4"/>
        </w:numPr>
        <w:spacing w:after="0" w:line="240" w:lineRule="auto"/>
        <w:rPr>
          <w:color w:val="323E4F" w:themeColor="text2" w:themeShade="BF"/>
        </w:rPr>
      </w:pPr>
      <w:r>
        <w:rPr>
          <w:color w:val="323E4F" w:themeColor="text2" w:themeShade="BF"/>
        </w:rPr>
        <w:t xml:space="preserve">Our mission and purpose of our association was shared, including a historical </w:t>
      </w:r>
      <w:r w:rsidR="00A72518">
        <w:rPr>
          <w:color w:val="323E4F" w:themeColor="text2" w:themeShade="BF"/>
        </w:rPr>
        <w:t>review of the founding of OCDA.</w:t>
      </w:r>
    </w:p>
    <w:p w14:paraId="14665462" w14:textId="1A501CA5" w:rsidR="00D73208" w:rsidRDefault="00D73208" w:rsidP="004F0888">
      <w:pPr>
        <w:pStyle w:val="ListParagraph"/>
        <w:numPr>
          <w:ilvl w:val="0"/>
          <w:numId w:val="4"/>
        </w:numPr>
        <w:spacing w:after="0" w:line="240" w:lineRule="auto"/>
        <w:rPr>
          <w:color w:val="323E4F" w:themeColor="text2" w:themeShade="BF"/>
        </w:rPr>
      </w:pPr>
      <w:r>
        <w:rPr>
          <w:color w:val="323E4F" w:themeColor="text2" w:themeShade="BF"/>
        </w:rPr>
        <w:t>A SWOT analysis was also shared and includ</w:t>
      </w:r>
      <w:r w:rsidR="00977EE1">
        <w:rPr>
          <w:color w:val="323E4F" w:themeColor="text2" w:themeShade="BF"/>
        </w:rPr>
        <w:t>ed</w:t>
      </w:r>
      <w:r w:rsidR="00857E1F">
        <w:rPr>
          <w:color w:val="323E4F" w:themeColor="text2" w:themeShade="BF"/>
        </w:rPr>
        <w:t xml:space="preserve"> strengths of the OCDA Conference, weakness of organizational structure for growth, opportunity for </w:t>
      </w:r>
      <w:r w:rsidR="00E26B6B">
        <w:rPr>
          <w:color w:val="323E4F" w:themeColor="text2" w:themeShade="BF"/>
        </w:rPr>
        <w:t xml:space="preserve">increased engagement between conference times, </w:t>
      </w:r>
      <w:r w:rsidR="00857E1F">
        <w:rPr>
          <w:color w:val="323E4F" w:themeColor="text2" w:themeShade="BF"/>
        </w:rPr>
        <w:t>and potential threat of</w:t>
      </w:r>
      <w:r w:rsidR="00E26B6B">
        <w:rPr>
          <w:color w:val="323E4F" w:themeColor="text2" w:themeShade="BF"/>
        </w:rPr>
        <w:t xml:space="preserve"> </w:t>
      </w:r>
      <w:r w:rsidR="008667B9">
        <w:rPr>
          <w:color w:val="323E4F" w:themeColor="text2" w:themeShade="BF"/>
        </w:rPr>
        <w:t>challenge to stay relevant in fast moving society</w:t>
      </w:r>
      <w:r w:rsidR="00857E1F">
        <w:rPr>
          <w:color w:val="323E4F" w:themeColor="text2" w:themeShade="BF"/>
        </w:rPr>
        <w:t xml:space="preserve">. </w:t>
      </w:r>
    </w:p>
    <w:p w14:paraId="510A75C0" w14:textId="77777777" w:rsidR="00813299" w:rsidRPr="004F0888" w:rsidRDefault="00813299" w:rsidP="00813299">
      <w:pPr>
        <w:pStyle w:val="ListParagraph"/>
        <w:spacing w:after="0" w:line="240" w:lineRule="auto"/>
        <w:ind w:left="1440"/>
        <w:rPr>
          <w:color w:val="323E4F" w:themeColor="text2" w:themeShade="BF"/>
        </w:rPr>
      </w:pPr>
    </w:p>
    <w:p w14:paraId="7F5D30B3" w14:textId="1AB76A4C" w:rsidR="00D36B55" w:rsidRPr="00195D07" w:rsidRDefault="0045132D" w:rsidP="00C5232E">
      <w:pPr>
        <w:spacing w:after="0" w:line="240" w:lineRule="auto"/>
      </w:pPr>
      <w:r>
        <w:rPr>
          <w:color w:val="323E4F" w:themeColor="text2" w:themeShade="BF"/>
        </w:rPr>
        <w:t>1</w:t>
      </w:r>
      <w:r w:rsidR="00C5232E" w:rsidRPr="00C5232E">
        <w:rPr>
          <w:color w:val="323E4F" w:themeColor="text2" w:themeShade="BF"/>
        </w:rPr>
        <w:t>:</w:t>
      </w:r>
      <w:r>
        <w:rPr>
          <w:color w:val="323E4F" w:themeColor="text2" w:themeShade="BF"/>
        </w:rPr>
        <w:t>55</w:t>
      </w:r>
      <w:r w:rsidR="00C5232E" w:rsidRPr="00C5232E">
        <w:rPr>
          <w:color w:val="323E4F" w:themeColor="text2" w:themeShade="BF"/>
        </w:rPr>
        <w:t xml:space="preserve"> – 2:</w:t>
      </w:r>
      <w:r w:rsidR="00E226D8">
        <w:rPr>
          <w:color w:val="323E4F" w:themeColor="text2" w:themeShade="BF"/>
        </w:rPr>
        <w:t>27pm</w:t>
      </w:r>
      <w:r w:rsidR="00C5232E" w:rsidRPr="00C5232E">
        <w:rPr>
          <w:color w:val="323E4F" w:themeColor="text2" w:themeShade="BF"/>
        </w:rPr>
        <w:t>:</w:t>
      </w:r>
      <w:r w:rsidR="00C5232E">
        <w:rPr>
          <w:b/>
          <w:bCs/>
          <w:color w:val="323E4F" w:themeColor="text2" w:themeShade="BF"/>
        </w:rPr>
        <w:t xml:space="preserve"> </w:t>
      </w:r>
      <w:r w:rsidR="00D36B55" w:rsidRPr="00C5232E">
        <w:rPr>
          <w:b/>
          <w:bCs/>
          <w:color w:val="323E4F" w:themeColor="text2" w:themeShade="BF"/>
        </w:rPr>
        <w:t xml:space="preserve">Evaluation of </w:t>
      </w:r>
      <w:r w:rsidR="00CC6237" w:rsidRPr="00C5232E">
        <w:rPr>
          <w:b/>
          <w:bCs/>
          <w:color w:val="323E4F" w:themeColor="text2" w:themeShade="BF"/>
        </w:rPr>
        <w:t>2021-2022</w:t>
      </w:r>
      <w:r w:rsidR="00EF2EFF" w:rsidRPr="00C5232E">
        <w:rPr>
          <w:b/>
          <w:bCs/>
          <w:color w:val="323E4F" w:themeColor="text2" w:themeShade="BF"/>
        </w:rPr>
        <w:t>/Status Report Outs</w:t>
      </w:r>
    </w:p>
    <w:p w14:paraId="3C2E0D9F" w14:textId="77105FAF" w:rsidR="001016C8" w:rsidRDefault="00D36B55" w:rsidP="001016C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Past President</w:t>
      </w:r>
      <w:r w:rsidR="008D6D7E" w:rsidRPr="00195D07">
        <w:t xml:space="preserve"> Overview</w:t>
      </w:r>
      <w:r w:rsidR="005F7858">
        <w:t xml:space="preserve"> (</w:t>
      </w:r>
      <w:r w:rsidR="00343D95" w:rsidRPr="00195D07">
        <w:t>Dr. Evan Faidley</w:t>
      </w:r>
      <w:r w:rsidR="005F7858">
        <w:t xml:space="preserve">) – </w:t>
      </w:r>
      <w:r w:rsidR="001016C8">
        <w:t>G</w:t>
      </w:r>
      <w:r w:rsidR="005F7858">
        <w:t>oal is to reclarify identity</w:t>
      </w:r>
      <w:r w:rsidR="00756DAA">
        <w:t>, shared that Ohio and California were chosen to present at NCDA representing success of our organization.</w:t>
      </w:r>
    </w:p>
    <w:p w14:paraId="6983321D" w14:textId="4C04C678" w:rsidR="001016C8" w:rsidRDefault="00D36B55" w:rsidP="001016C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Treasurer’s Report</w:t>
      </w:r>
      <w:r w:rsidR="00343D95" w:rsidRPr="00195D07">
        <w:t xml:space="preserve"> </w:t>
      </w:r>
      <w:r w:rsidR="0072682E">
        <w:t>(</w:t>
      </w:r>
      <w:r w:rsidR="00343D95" w:rsidRPr="00195D07">
        <w:t>Erin Liggett</w:t>
      </w:r>
      <w:r w:rsidR="0072682E">
        <w:t xml:space="preserve">) </w:t>
      </w:r>
      <w:r w:rsidR="00756DAA">
        <w:t>–</w:t>
      </w:r>
      <w:r w:rsidR="0072682E">
        <w:t xml:space="preserve"> </w:t>
      </w:r>
      <w:r w:rsidR="001016C8">
        <w:t>B</w:t>
      </w:r>
      <w:r w:rsidR="00756DAA">
        <w:t>eginning balance 6/30/2021 of $17,368.45, ending balance of $15,537.07.  Additional funding was distributed towards scholarships and awards.</w:t>
      </w:r>
      <w:r w:rsidR="001016C8">
        <w:t xml:space="preserve">  Goals are to give back to members and encourage participation in professional development opportunities.</w:t>
      </w:r>
    </w:p>
    <w:p w14:paraId="6BDB6215" w14:textId="374728AD" w:rsidR="001016C8" w:rsidRDefault="00D36B55" w:rsidP="001016C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Membership Report</w:t>
      </w:r>
      <w:r w:rsidR="00343D95" w:rsidRPr="00195D07">
        <w:t xml:space="preserve"> </w:t>
      </w:r>
      <w:r w:rsidR="001016C8">
        <w:t>(</w:t>
      </w:r>
      <w:r w:rsidR="00633A51" w:rsidRPr="00195D07">
        <w:t>Ryan Wilhelm</w:t>
      </w:r>
      <w:r w:rsidR="001016C8">
        <w:t>)</w:t>
      </w:r>
      <w:r w:rsidRPr="00195D07">
        <w:t xml:space="preserve"> </w:t>
      </w:r>
      <w:r w:rsidR="001016C8">
        <w:t>– Current membership is 140 members.  Goals are to expand membership engagement and membership.</w:t>
      </w:r>
    </w:p>
    <w:p w14:paraId="6A20D23F" w14:textId="19DF6282" w:rsidR="001016C8" w:rsidRDefault="00D36B55" w:rsidP="001016C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Membership Awards</w:t>
      </w:r>
      <w:r w:rsidR="00903715" w:rsidRPr="00195D07">
        <w:t>/NCD Month</w:t>
      </w:r>
      <w:r w:rsidR="00633A51" w:rsidRPr="00195D07">
        <w:t xml:space="preserve"> </w:t>
      </w:r>
      <w:r w:rsidR="001016C8">
        <w:t>(</w:t>
      </w:r>
      <w:r w:rsidR="00633A51" w:rsidRPr="00195D07">
        <w:t>Taylor Slocum</w:t>
      </w:r>
      <w:r w:rsidR="001016C8">
        <w:t xml:space="preserve">) – New survey has been created to </w:t>
      </w:r>
      <w:r w:rsidR="005455B3">
        <w:t xml:space="preserve">assess member interests and have 24 responses to date.  Current responses include an interest in virtual events, networking opportunities, and many professional development topics were presented.  NCD Month included 5 events with 2 for social media focused, and 2 included CEU option.  </w:t>
      </w:r>
    </w:p>
    <w:p w14:paraId="023A2F12" w14:textId="4600E5A8" w:rsidR="001016C8" w:rsidRDefault="00D36B55" w:rsidP="001016C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Membership at Large</w:t>
      </w:r>
      <w:r w:rsidR="00633A51" w:rsidRPr="00195D07">
        <w:t xml:space="preserve"> </w:t>
      </w:r>
      <w:r w:rsidR="001016C8">
        <w:t>(</w:t>
      </w:r>
      <w:r w:rsidR="00707E39" w:rsidRPr="00195D07">
        <w:t>Alicia Camak</w:t>
      </w:r>
      <w:r w:rsidR="001016C8">
        <w:t xml:space="preserve">) </w:t>
      </w:r>
      <w:r w:rsidR="00215748">
        <w:t>–</w:t>
      </w:r>
      <w:r w:rsidR="001016C8">
        <w:t xml:space="preserve"> </w:t>
      </w:r>
      <w:r w:rsidR="00215748">
        <w:t>Goal is to review bylaws in more depth and assist in helping provide a voice to all members with any issues or clarification needed.</w:t>
      </w:r>
    </w:p>
    <w:p w14:paraId="7F7F5777" w14:textId="5AD2220D" w:rsidR="001016C8" w:rsidRDefault="00D36B55" w:rsidP="001016C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Secretary</w:t>
      </w:r>
      <w:r w:rsidR="00707E39" w:rsidRPr="00195D07">
        <w:t xml:space="preserve"> </w:t>
      </w:r>
      <w:r w:rsidR="001016C8">
        <w:t>(</w:t>
      </w:r>
      <w:r w:rsidR="00707E39" w:rsidRPr="00195D07">
        <w:t>Rachel Richardson</w:t>
      </w:r>
      <w:r w:rsidR="001016C8">
        <w:t>)</w:t>
      </w:r>
      <w:r w:rsidR="00EE2CCA">
        <w:t xml:space="preserve"> </w:t>
      </w:r>
      <w:r w:rsidR="001016C8">
        <w:t>- G</w:t>
      </w:r>
      <w:r w:rsidR="00EE2CCA">
        <w:t xml:space="preserve">oal is to transition meeting </w:t>
      </w:r>
      <w:r w:rsidR="001016C8">
        <w:t>operation and minutes to incorporate Robert’s Rules</w:t>
      </w:r>
      <w:r w:rsidR="00215748">
        <w:t xml:space="preserve"> to increase accountability to members.</w:t>
      </w:r>
    </w:p>
    <w:p w14:paraId="4FA45F91" w14:textId="7AAA2634" w:rsidR="001016C8" w:rsidRDefault="00D36B55" w:rsidP="001016C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Social Media</w:t>
      </w:r>
      <w:r w:rsidR="00707E39" w:rsidRPr="00195D07">
        <w:t xml:space="preserve"> </w:t>
      </w:r>
      <w:r w:rsidR="001016C8">
        <w:t>(</w:t>
      </w:r>
      <w:r w:rsidR="00707E39" w:rsidRPr="00195D07">
        <w:t>Chelsea</w:t>
      </w:r>
      <w:r w:rsidR="002E5D3A" w:rsidRPr="00195D07">
        <w:t xml:space="preserve"> </w:t>
      </w:r>
      <w:r w:rsidR="00727D80" w:rsidRPr="00195D07">
        <w:t>Francis</w:t>
      </w:r>
      <w:r w:rsidR="001016C8">
        <w:t>) - G</w:t>
      </w:r>
      <w:r w:rsidR="00897C98">
        <w:t xml:space="preserve">oal is to increase followers by 50 and content and metrics in order to better track content and engagement on four platforms (Twitter, </w:t>
      </w:r>
      <w:proofErr w:type="spellStart"/>
      <w:r w:rsidR="00897C98">
        <w:t>LinkedIN</w:t>
      </w:r>
      <w:proofErr w:type="spellEnd"/>
      <w:r w:rsidR="00897C98">
        <w:t xml:space="preserve">, Facebook and Instagram).  Additional goal is to diversify content throughout each platform.  Board members will </w:t>
      </w:r>
      <w:r w:rsidR="00897C98">
        <w:lastRenderedPageBreak/>
        <w:t xml:space="preserve">be asked to engage frequently in our </w:t>
      </w:r>
      <w:proofErr w:type="spellStart"/>
      <w:r w:rsidR="00897C98">
        <w:t>LinkedIN</w:t>
      </w:r>
      <w:proofErr w:type="spellEnd"/>
      <w:r w:rsidR="00897C98">
        <w:t xml:space="preserve"> group especially.</w:t>
      </w:r>
      <w:r w:rsidR="005D53D7">
        <w:t xml:space="preserve">  Board members have been invited to join </w:t>
      </w:r>
      <w:proofErr w:type="spellStart"/>
      <w:r w:rsidR="005D53D7">
        <w:t>groupme</w:t>
      </w:r>
      <w:proofErr w:type="spellEnd"/>
      <w:r w:rsidR="005D53D7">
        <w:t xml:space="preserve"> and are welcome to create additional </w:t>
      </w:r>
      <w:proofErr w:type="spellStart"/>
      <w:r w:rsidR="005D53D7">
        <w:t>groupme’s</w:t>
      </w:r>
      <w:proofErr w:type="spellEnd"/>
      <w:r w:rsidR="005D53D7">
        <w:t xml:space="preserve"> as needed.</w:t>
      </w:r>
    </w:p>
    <w:p w14:paraId="526CFED8" w14:textId="77777777" w:rsidR="00215748" w:rsidRDefault="00D36B55" w:rsidP="0021574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Website</w:t>
      </w:r>
      <w:r w:rsidR="00707E39" w:rsidRPr="00195D07">
        <w:t xml:space="preserve"> </w:t>
      </w:r>
      <w:r w:rsidR="001016C8">
        <w:t>(</w:t>
      </w:r>
      <w:r w:rsidR="00707E39" w:rsidRPr="00195D07">
        <w:t>Kaleigh</w:t>
      </w:r>
      <w:r w:rsidR="00605729" w:rsidRPr="00195D07">
        <w:t xml:space="preserve"> Mahon</w:t>
      </w:r>
      <w:r w:rsidR="001016C8">
        <w:t>) - N</w:t>
      </w:r>
      <w:r w:rsidR="005D53D7">
        <w:t xml:space="preserve">ew logo two years ago prompted updates on website and matching additional communications.  Planning to synchronize </w:t>
      </w:r>
      <w:r w:rsidR="0096755C">
        <w:t>the website and blog more with social media, a current literature page, and add more photos as well.  Request of board members to send photos of hosted events and articles.</w:t>
      </w:r>
    </w:p>
    <w:p w14:paraId="3EC0BEB7" w14:textId="63A13813" w:rsidR="00215748" w:rsidRDefault="00903715" w:rsidP="0021574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Archives</w:t>
      </w:r>
      <w:r w:rsidR="00707E39" w:rsidRPr="00195D07">
        <w:t xml:space="preserve"> </w:t>
      </w:r>
      <w:r w:rsidR="003C7997">
        <w:t xml:space="preserve">(Dr. Faidley) – Review how we archive our work, operationalize our history and publicize our successes. </w:t>
      </w:r>
    </w:p>
    <w:p w14:paraId="6B508CB7" w14:textId="2057465E" w:rsidR="00215748" w:rsidRDefault="00D36B55" w:rsidP="0021574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Newsletter</w:t>
      </w:r>
      <w:r w:rsidR="00DB5B6F" w:rsidRPr="00195D07">
        <w:t xml:space="preserve"> </w:t>
      </w:r>
      <w:r w:rsidR="00215748">
        <w:t>(</w:t>
      </w:r>
      <w:r w:rsidR="003C7997">
        <w:t xml:space="preserve">Dr. Faidley on behalf of </w:t>
      </w:r>
      <w:r w:rsidR="00DB5B6F" w:rsidRPr="00195D07">
        <w:t>Bethani Burkhart</w:t>
      </w:r>
      <w:r w:rsidR="00215748">
        <w:t xml:space="preserve">) - </w:t>
      </w:r>
      <w:r w:rsidR="00897C98">
        <w:t xml:space="preserve">Currently planning to send monthly e-mails as needed, </w:t>
      </w:r>
      <w:r w:rsidR="005D53D7">
        <w:t xml:space="preserve">and our newsletter on </w:t>
      </w:r>
      <w:r w:rsidR="00897C98">
        <w:t xml:space="preserve">a quarterly </w:t>
      </w:r>
      <w:r w:rsidR="005D53D7">
        <w:t>basis</w:t>
      </w:r>
      <w:r w:rsidR="00897C98">
        <w:t>, compared to as needed previously</w:t>
      </w:r>
      <w:r w:rsidR="005D53D7">
        <w:t>.</w:t>
      </w:r>
    </w:p>
    <w:p w14:paraId="210A097B" w14:textId="30CBCE77" w:rsidR="00215748" w:rsidRDefault="00D36B55" w:rsidP="0021574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Professional Development</w:t>
      </w:r>
      <w:r w:rsidR="00DB5B6F" w:rsidRPr="00195D07">
        <w:t xml:space="preserve"> </w:t>
      </w:r>
      <w:r w:rsidR="00215748">
        <w:t>(</w:t>
      </w:r>
      <w:r w:rsidR="00195D07" w:rsidRPr="00195D07">
        <w:t xml:space="preserve">Dr. </w:t>
      </w:r>
      <w:r w:rsidR="00C21109" w:rsidRPr="00195D07">
        <w:t>Nina</w:t>
      </w:r>
      <w:r w:rsidR="0056168E" w:rsidRPr="00195D07">
        <w:t xml:space="preserve"> Talley</w:t>
      </w:r>
      <w:r w:rsidR="00215748">
        <w:t xml:space="preserve">) - </w:t>
      </w:r>
      <w:r w:rsidR="0096755C">
        <w:t>We were awarded a $1,000 grant for professional development, to be discussed in further detail.  Felicia Johnson will focus more on credentialing, thereby leaving a vacancy in the professional development chair position.</w:t>
      </w:r>
      <w:r w:rsidR="00EE2CCA">
        <w:t xml:space="preserve">  Christine Yancey and Nina Talley will be serving in co-chairs in the interim.</w:t>
      </w:r>
    </w:p>
    <w:p w14:paraId="0DF6F2DF" w14:textId="20C78238" w:rsidR="00D36B55" w:rsidRPr="00195D07" w:rsidRDefault="00D36B55" w:rsidP="00215748">
      <w:pPr>
        <w:pStyle w:val="ListParagraph"/>
        <w:numPr>
          <w:ilvl w:val="0"/>
          <w:numId w:val="8"/>
        </w:numPr>
        <w:spacing w:after="0" w:line="240" w:lineRule="auto"/>
      </w:pPr>
      <w:r w:rsidRPr="00195D07">
        <w:t>Evaluation of Conference</w:t>
      </w:r>
      <w:r w:rsidR="00C21109" w:rsidRPr="00195D07">
        <w:t xml:space="preserve"> </w:t>
      </w:r>
      <w:r w:rsidR="00215748">
        <w:t>(</w:t>
      </w:r>
      <w:r w:rsidR="00727D80" w:rsidRPr="00195D07">
        <w:t xml:space="preserve">Dr. </w:t>
      </w:r>
      <w:r w:rsidR="00B8362F" w:rsidRPr="00195D07">
        <w:t>Evan Faidley</w:t>
      </w:r>
      <w:r w:rsidR="00215748">
        <w:t xml:space="preserve">) </w:t>
      </w:r>
      <w:r w:rsidR="003C7997">
        <w:t>–</w:t>
      </w:r>
      <w:r w:rsidR="00215748">
        <w:t xml:space="preserve"> </w:t>
      </w:r>
      <w:r w:rsidR="003C7997">
        <w:t xml:space="preserve">Hosted two-day virtual conference with one keynote each day, 11 sessions total offered, </w:t>
      </w:r>
      <w:r w:rsidR="00EE2CCA">
        <w:t xml:space="preserve">85 attendees attended conference, </w:t>
      </w:r>
      <w:r w:rsidR="003C7997">
        <w:t xml:space="preserve">including </w:t>
      </w:r>
      <w:r w:rsidR="00EE2CCA">
        <w:t xml:space="preserve">mostly pre-existing members, </w:t>
      </w:r>
      <w:r w:rsidR="003C7997">
        <w:t xml:space="preserve">and </w:t>
      </w:r>
      <w:r w:rsidR="00EE2CCA">
        <w:t>6 student attendees.</w:t>
      </w:r>
    </w:p>
    <w:p w14:paraId="137A1473" w14:textId="77777777" w:rsidR="00D36B55" w:rsidRPr="00195D07" w:rsidRDefault="00D36B55" w:rsidP="00D36B55">
      <w:pPr>
        <w:pStyle w:val="ListParagraph"/>
        <w:spacing w:after="0" w:line="240" w:lineRule="auto"/>
      </w:pPr>
    </w:p>
    <w:p w14:paraId="77A6A516" w14:textId="09BA3480" w:rsidR="00D36B55" w:rsidRPr="003C7997" w:rsidRDefault="003C7997" w:rsidP="003C7997">
      <w:pPr>
        <w:spacing w:after="0" w:line="240" w:lineRule="auto"/>
        <w:rPr>
          <w:b/>
          <w:bCs/>
          <w:color w:val="FF0000"/>
        </w:rPr>
      </w:pPr>
      <w:r w:rsidRPr="00E31F27">
        <w:rPr>
          <w:color w:val="323E4F" w:themeColor="text2" w:themeShade="BF"/>
        </w:rPr>
        <w:t>2:</w:t>
      </w:r>
      <w:r w:rsidR="00E226D8" w:rsidRPr="00E31F27">
        <w:rPr>
          <w:color w:val="323E4F" w:themeColor="text2" w:themeShade="BF"/>
        </w:rPr>
        <w:t>27</w:t>
      </w:r>
      <w:r w:rsidRPr="00E31F27">
        <w:rPr>
          <w:color w:val="323E4F" w:themeColor="text2" w:themeShade="BF"/>
        </w:rPr>
        <w:t xml:space="preserve"> – 2:</w:t>
      </w:r>
      <w:r w:rsidR="00E74F50" w:rsidRPr="00E31F27">
        <w:rPr>
          <w:color w:val="323E4F" w:themeColor="text2" w:themeShade="BF"/>
        </w:rPr>
        <w:t>49pm</w:t>
      </w:r>
      <w:r>
        <w:rPr>
          <w:b/>
          <w:bCs/>
          <w:color w:val="323E4F" w:themeColor="text2" w:themeShade="BF"/>
        </w:rPr>
        <w:t xml:space="preserve">: </w:t>
      </w:r>
      <w:r w:rsidR="00D36B55" w:rsidRPr="003C7997">
        <w:rPr>
          <w:b/>
          <w:bCs/>
          <w:color w:val="323E4F" w:themeColor="text2" w:themeShade="BF"/>
        </w:rPr>
        <w:t xml:space="preserve">Team Building </w:t>
      </w:r>
      <w:r w:rsidR="000548E6" w:rsidRPr="00CE372C">
        <w:rPr>
          <w:color w:val="323E4F" w:themeColor="text2" w:themeShade="BF"/>
        </w:rPr>
        <w:t>(Dr. Talley)</w:t>
      </w:r>
    </w:p>
    <w:p w14:paraId="4281FB54" w14:textId="484481BA" w:rsidR="00C12DFD" w:rsidRPr="00195D07" w:rsidRDefault="00C12DFD" w:rsidP="00E74F50">
      <w:pPr>
        <w:pStyle w:val="ListParagraph"/>
        <w:numPr>
          <w:ilvl w:val="0"/>
          <w:numId w:val="9"/>
        </w:numPr>
        <w:spacing w:after="0" w:line="240" w:lineRule="auto"/>
      </w:pPr>
      <w:r w:rsidRPr="00195D07">
        <w:t xml:space="preserve">What is your superpower?  </w:t>
      </w:r>
      <w:r w:rsidR="00AD4560">
        <w:t>Each member shared individual self-identified superpowers/strengths.</w:t>
      </w:r>
      <w:r w:rsidR="002F0D58" w:rsidRPr="00195D07">
        <w:tab/>
      </w:r>
      <w:r w:rsidR="002F0D58" w:rsidRPr="00195D07">
        <w:tab/>
      </w:r>
      <w:r w:rsidR="002F0D58" w:rsidRPr="00195D07">
        <w:tab/>
      </w:r>
    </w:p>
    <w:p w14:paraId="0F93953E" w14:textId="387D440E" w:rsidR="00C12DFD" w:rsidRDefault="00C12DFD" w:rsidP="00E74F50">
      <w:pPr>
        <w:pStyle w:val="ListParagraph"/>
        <w:numPr>
          <w:ilvl w:val="0"/>
          <w:numId w:val="9"/>
        </w:numPr>
        <w:spacing w:after="0" w:line="240" w:lineRule="auto"/>
      </w:pPr>
      <w:r w:rsidRPr="00195D07">
        <w:t>Strengths Chart as a Team</w:t>
      </w:r>
      <w:r w:rsidR="00A018AE">
        <w:t xml:space="preserve">.  Dr. Talley shared our team strengths, which </w:t>
      </w:r>
      <w:r w:rsidR="009223B0">
        <w:t xml:space="preserve">included a tie for top two in Executing and Relationship Building, followed closely by Strategic, and fourth/last being Influencing.  </w:t>
      </w:r>
    </w:p>
    <w:p w14:paraId="38A89671" w14:textId="77777777" w:rsidR="009223B0" w:rsidRPr="00195D07" w:rsidRDefault="009223B0" w:rsidP="009223B0">
      <w:pPr>
        <w:pStyle w:val="ListParagraph"/>
        <w:spacing w:after="0" w:line="240" w:lineRule="auto"/>
        <w:ind w:left="1440"/>
      </w:pPr>
    </w:p>
    <w:p w14:paraId="12260316" w14:textId="77777777" w:rsidR="00C12DFD" w:rsidRPr="00195D07" w:rsidRDefault="00C12DFD" w:rsidP="00C12DFD">
      <w:pPr>
        <w:pStyle w:val="ListParagraph"/>
        <w:spacing w:after="0" w:line="240" w:lineRule="auto"/>
        <w:ind w:left="1440"/>
      </w:pPr>
    </w:p>
    <w:p w14:paraId="3C109E47" w14:textId="0A5C15BA" w:rsidR="00C12DFD" w:rsidRPr="003C7997" w:rsidRDefault="00E74F50" w:rsidP="003C7997">
      <w:pPr>
        <w:spacing w:after="0" w:line="240" w:lineRule="auto"/>
        <w:rPr>
          <w:b/>
          <w:bCs/>
          <w:color w:val="323E4F" w:themeColor="text2" w:themeShade="BF"/>
        </w:rPr>
      </w:pPr>
      <w:r w:rsidRPr="002824C6">
        <w:rPr>
          <w:color w:val="323E4F" w:themeColor="text2" w:themeShade="BF"/>
        </w:rPr>
        <w:t>2</w:t>
      </w:r>
      <w:r w:rsidR="003C7997" w:rsidRPr="002824C6">
        <w:rPr>
          <w:color w:val="323E4F" w:themeColor="text2" w:themeShade="BF"/>
        </w:rPr>
        <w:t>:</w:t>
      </w:r>
      <w:r w:rsidR="00E31F27" w:rsidRPr="002824C6">
        <w:rPr>
          <w:color w:val="323E4F" w:themeColor="text2" w:themeShade="BF"/>
        </w:rPr>
        <w:t>49</w:t>
      </w:r>
      <w:r w:rsidR="003C7997" w:rsidRPr="002824C6">
        <w:rPr>
          <w:color w:val="323E4F" w:themeColor="text2" w:themeShade="BF"/>
        </w:rPr>
        <w:t xml:space="preserve"> – 3:</w:t>
      </w:r>
      <w:r w:rsidR="002824C6" w:rsidRPr="002824C6">
        <w:rPr>
          <w:color w:val="323E4F" w:themeColor="text2" w:themeShade="BF"/>
        </w:rPr>
        <w:t>35pm</w:t>
      </w:r>
      <w:r w:rsidR="003C7997" w:rsidRPr="002824C6">
        <w:rPr>
          <w:color w:val="323E4F" w:themeColor="text2" w:themeShade="BF"/>
        </w:rPr>
        <w:t>:</w:t>
      </w:r>
      <w:r w:rsidR="003C7997">
        <w:rPr>
          <w:b/>
          <w:bCs/>
          <w:color w:val="323E4F" w:themeColor="text2" w:themeShade="BF"/>
        </w:rPr>
        <w:t xml:space="preserve"> </w:t>
      </w:r>
      <w:r w:rsidR="00C12DFD" w:rsidRPr="003C7997">
        <w:rPr>
          <w:b/>
          <w:bCs/>
          <w:color w:val="323E4F" w:themeColor="text2" w:themeShade="BF"/>
        </w:rPr>
        <w:t>Vision for 2022-2023 – Dream B.I.G.</w:t>
      </w:r>
      <w:r w:rsidR="000548E6">
        <w:rPr>
          <w:b/>
          <w:bCs/>
          <w:color w:val="323E4F" w:themeColor="text2" w:themeShade="BF"/>
        </w:rPr>
        <w:t xml:space="preserve"> </w:t>
      </w:r>
      <w:r w:rsidR="000548E6" w:rsidRPr="00CE372C">
        <w:rPr>
          <w:color w:val="323E4F" w:themeColor="text2" w:themeShade="BF"/>
        </w:rPr>
        <w:t>(Dr. Talley)</w:t>
      </w:r>
    </w:p>
    <w:p w14:paraId="51148ED4" w14:textId="77777777" w:rsidR="00A32D23" w:rsidRDefault="00C12DFD" w:rsidP="00A32D23">
      <w:pPr>
        <w:pStyle w:val="ListParagraph"/>
        <w:numPr>
          <w:ilvl w:val="0"/>
          <w:numId w:val="10"/>
        </w:numPr>
        <w:spacing w:after="0" w:line="240" w:lineRule="auto"/>
      </w:pPr>
      <w:r w:rsidRPr="00195D07">
        <w:t>5 Goals</w:t>
      </w:r>
      <w:r w:rsidR="009223B0">
        <w:t xml:space="preserve">- Dr. Talley expanded on “Dream B.I.G.” - Best </w:t>
      </w:r>
      <w:r w:rsidR="00234CE4">
        <w:t>p</w:t>
      </w:r>
      <w:r w:rsidR="009223B0">
        <w:t xml:space="preserve">ractices, </w:t>
      </w:r>
      <w:r w:rsidR="00A32D23">
        <w:t>i</w:t>
      </w:r>
      <w:r w:rsidR="009223B0">
        <w:t xml:space="preserve">mpact </w:t>
      </w:r>
      <w:r w:rsidR="00A32D23">
        <w:t>s</w:t>
      </w:r>
      <w:r w:rsidR="009223B0">
        <w:t xml:space="preserve">ervice toward constituencies, and </w:t>
      </w:r>
      <w:r w:rsidR="00A32D23">
        <w:t>g</w:t>
      </w:r>
      <w:r w:rsidR="009223B0">
        <w:t>rowth in our membership, finances and outreach.</w:t>
      </w:r>
    </w:p>
    <w:p w14:paraId="5AA62876" w14:textId="77777777" w:rsidR="00A32D23" w:rsidRDefault="00A32D23" w:rsidP="00A32D23">
      <w:pPr>
        <w:pStyle w:val="ListParagraph"/>
        <w:spacing w:after="0" w:line="240" w:lineRule="auto"/>
        <w:ind w:left="1440"/>
      </w:pPr>
    </w:p>
    <w:p w14:paraId="2623CB06" w14:textId="65A734EC" w:rsidR="00A32D23" w:rsidRDefault="00C12DFD" w:rsidP="00A32D23">
      <w:pPr>
        <w:pStyle w:val="ListParagraph"/>
        <w:numPr>
          <w:ilvl w:val="0"/>
          <w:numId w:val="10"/>
        </w:numPr>
        <w:spacing w:after="0" w:line="240" w:lineRule="auto"/>
      </w:pPr>
      <w:r w:rsidRPr="00195D07">
        <w:t>Organizational</w:t>
      </w:r>
      <w:r w:rsidR="00903715" w:rsidRPr="00195D07">
        <w:t>/Committees</w:t>
      </w:r>
      <w:r w:rsidRPr="00195D07">
        <w:t xml:space="preserve"> Chart</w:t>
      </w:r>
      <w:r w:rsidR="00903715" w:rsidRPr="00195D07">
        <w:t>s</w:t>
      </w:r>
      <w:r w:rsidR="00C04866">
        <w:t xml:space="preserve">- Dr. Talley reviewed the OCDA Organizational Structure for the upcoming academic year, including leadership delegation of committees.  </w:t>
      </w:r>
      <w:r w:rsidR="00C04866" w:rsidRPr="00A32D23">
        <w:rPr>
          <w:i/>
          <w:iCs/>
        </w:rPr>
        <w:t>President Committees</w:t>
      </w:r>
      <w:r w:rsidR="007A0933" w:rsidRPr="00A32D23">
        <w:rPr>
          <w:i/>
          <w:iCs/>
        </w:rPr>
        <w:t xml:space="preserve"> of Dr. Nina Talley</w:t>
      </w:r>
      <w:r w:rsidR="00C04866" w:rsidRPr="00A32D23">
        <w:rPr>
          <w:i/>
          <w:iCs/>
        </w:rPr>
        <w:t xml:space="preserve"> </w:t>
      </w:r>
      <w:proofErr w:type="gramStart"/>
      <w:r w:rsidR="00C04866">
        <w:t>include:</w:t>
      </w:r>
      <w:proofErr w:type="gramEnd"/>
      <w:r w:rsidR="00C04866">
        <w:t xml:space="preserve"> </w:t>
      </w:r>
      <w:r w:rsidR="00C04866" w:rsidRPr="00C04866">
        <w:t>Constituency Group (Government &amp; Advocacy-Nina &amp; Christine), Membership (Ryan Wilhelm), Membership Engagement &amp; Awards (Taylor Slocum), Membership at Large (Alicia), Website (Kaleigh Mahon, Evan, Nina), Professional Development (Nina/Christine), Bylaws (Nina/Evan/Christine)</w:t>
      </w:r>
      <w:r w:rsidR="00C04866">
        <w:t xml:space="preserve">.  </w:t>
      </w:r>
      <w:r w:rsidR="00C04866" w:rsidRPr="00A32D23">
        <w:rPr>
          <w:i/>
          <w:iCs/>
        </w:rPr>
        <w:t>Past President Committees</w:t>
      </w:r>
      <w:r w:rsidR="007A0933" w:rsidRPr="00A32D23">
        <w:rPr>
          <w:i/>
          <w:iCs/>
        </w:rPr>
        <w:t xml:space="preserve"> of Dr. Evan Faidley</w:t>
      </w:r>
      <w:r w:rsidR="00C04866" w:rsidRPr="00A32D23">
        <w:rPr>
          <w:i/>
          <w:iCs/>
        </w:rPr>
        <w:t xml:space="preserve"> </w:t>
      </w:r>
      <w:proofErr w:type="gramStart"/>
      <w:r w:rsidR="00C04866" w:rsidRPr="00A32D23">
        <w:rPr>
          <w:i/>
          <w:iCs/>
        </w:rPr>
        <w:t>include:</w:t>
      </w:r>
      <w:proofErr w:type="gramEnd"/>
      <w:r w:rsidR="00C04866">
        <w:t xml:space="preserve"> </w:t>
      </w:r>
      <w:r w:rsidR="00C04866" w:rsidRPr="00C04866">
        <w:t>Constituency Groups (Evan)</w:t>
      </w:r>
      <w:r w:rsidR="00C04866">
        <w:t xml:space="preserve">, </w:t>
      </w:r>
      <w:r w:rsidR="00C04866" w:rsidRPr="00C04866">
        <w:t>Graduate Student, K-12, Counselors, Educators</w:t>
      </w:r>
      <w:r w:rsidR="00C04866">
        <w:t xml:space="preserve">, </w:t>
      </w:r>
      <w:r w:rsidR="00C04866" w:rsidRPr="00C04866">
        <w:t>Website (Kaleigh Mahon, Nina)</w:t>
      </w:r>
      <w:r w:rsidR="00C04866">
        <w:t xml:space="preserve">, </w:t>
      </w:r>
      <w:r w:rsidR="00C04866" w:rsidRPr="00C04866">
        <w:t>Newsletter (Bethani Burkhart)</w:t>
      </w:r>
      <w:r w:rsidR="00C04866">
        <w:t xml:space="preserve">, </w:t>
      </w:r>
      <w:r w:rsidR="00C04866" w:rsidRPr="00C04866">
        <w:t>Membership (Ryan Wilhelm, Christine Yancey, Nina Talley)</w:t>
      </w:r>
      <w:r w:rsidR="00C04866">
        <w:t xml:space="preserve">, </w:t>
      </w:r>
      <w:r w:rsidR="00C04866" w:rsidRPr="00C04866">
        <w:t>Membership Engagement &amp; Awards (Taylor Slocum)</w:t>
      </w:r>
      <w:r w:rsidR="00C04866">
        <w:t xml:space="preserve">, </w:t>
      </w:r>
      <w:r w:rsidR="00C04866" w:rsidRPr="00C04866">
        <w:t>Social Media (Chelsea Francis)</w:t>
      </w:r>
      <w:r w:rsidR="00C04866">
        <w:t xml:space="preserve">, </w:t>
      </w:r>
      <w:r w:rsidR="00C04866" w:rsidRPr="00C04866">
        <w:t>Bylaws (Nina, Evan, Christine)</w:t>
      </w:r>
      <w:r w:rsidR="00C04866">
        <w:t xml:space="preserve">.  </w:t>
      </w:r>
      <w:r w:rsidR="00C04866" w:rsidRPr="00A32D23">
        <w:rPr>
          <w:i/>
          <w:iCs/>
        </w:rPr>
        <w:t xml:space="preserve">President Elect Committees </w:t>
      </w:r>
      <w:r w:rsidR="007A0933" w:rsidRPr="00A32D23">
        <w:rPr>
          <w:i/>
          <w:iCs/>
        </w:rPr>
        <w:t xml:space="preserve">of Christine Yancey </w:t>
      </w:r>
      <w:r w:rsidR="00C04866" w:rsidRPr="00A32D23">
        <w:rPr>
          <w:i/>
          <w:iCs/>
        </w:rPr>
        <w:t>Include</w:t>
      </w:r>
      <w:r w:rsidR="00C04866">
        <w:t xml:space="preserve">: </w:t>
      </w:r>
      <w:r w:rsidR="00C04866" w:rsidRPr="00C04866">
        <w:t>Constituency Group (Government &amp; Advocacy-Christine &amp; Nina)</w:t>
      </w:r>
      <w:r w:rsidR="00C04866">
        <w:t xml:space="preserve">, </w:t>
      </w:r>
      <w:r w:rsidR="00C04866" w:rsidRPr="00C04866">
        <w:t>Membership (Ryan Wilhelm)</w:t>
      </w:r>
      <w:r w:rsidR="00C04866">
        <w:t xml:space="preserve">, </w:t>
      </w:r>
      <w:r w:rsidR="00C04866" w:rsidRPr="00C04866">
        <w:t>Membership Engagement &amp; Awards (Taylor Slocum)</w:t>
      </w:r>
      <w:r w:rsidR="00C04866">
        <w:t xml:space="preserve">, </w:t>
      </w:r>
      <w:r w:rsidR="00C04866" w:rsidRPr="00C04866">
        <w:t>Professional Development (Nina /Christine)</w:t>
      </w:r>
      <w:r w:rsidR="00C04866">
        <w:t xml:space="preserve">, </w:t>
      </w:r>
      <w:r w:rsidR="00C04866" w:rsidRPr="00C04866">
        <w:t>Archives (Richard Fajardo)</w:t>
      </w:r>
      <w:r w:rsidR="00C04866">
        <w:t xml:space="preserve">, </w:t>
      </w:r>
      <w:r w:rsidR="00C04866" w:rsidRPr="00C04866">
        <w:t>NCD Month (Erica Crawford)</w:t>
      </w:r>
      <w:r w:rsidR="00C04866">
        <w:t xml:space="preserve">, </w:t>
      </w:r>
      <w:r w:rsidR="00C04866" w:rsidRPr="00C04866">
        <w:t>Bylaws (Nina, Evan, Christine)</w:t>
      </w:r>
      <w:r w:rsidR="00C04866">
        <w:t>.</w:t>
      </w:r>
    </w:p>
    <w:p w14:paraId="4BD0C825" w14:textId="77777777" w:rsidR="00A32D23" w:rsidRDefault="00A32D23" w:rsidP="00A32D23">
      <w:pPr>
        <w:pStyle w:val="ListParagraph"/>
        <w:spacing w:after="0" w:line="240" w:lineRule="auto"/>
        <w:ind w:left="1440"/>
      </w:pPr>
    </w:p>
    <w:p w14:paraId="09081FF5" w14:textId="242B5DF3" w:rsidR="003204F2" w:rsidRDefault="003204F2" w:rsidP="00A32D23">
      <w:pPr>
        <w:pStyle w:val="ListParagraph"/>
        <w:numPr>
          <w:ilvl w:val="0"/>
          <w:numId w:val="10"/>
        </w:numPr>
        <w:spacing w:after="0" w:line="240" w:lineRule="auto"/>
      </w:pPr>
      <w:r w:rsidRPr="00195D07">
        <w:t>Upcoming Events/Plans for the Year (Calendar)</w:t>
      </w:r>
      <w:r>
        <w:t xml:space="preserve">- Dr. Nina Talley shared and reviewed </w:t>
      </w:r>
      <w:r w:rsidR="004D5EDD">
        <w:t xml:space="preserve">draft outline of </w:t>
      </w:r>
      <w:r w:rsidR="00786119">
        <w:t>annual OCDA event calendar of events, to be finalized and planned by board throughout the year.</w:t>
      </w:r>
    </w:p>
    <w:p w14:paraId="15B923A0" w14:textId="77777777" w:rsidR="00A32D23" w:rsidRDefault="00A32D23" w:rsidP="00A32D23">
      <w:pPr>
        <w:pStyle w:val="ListParagraph"/>
      </w:pPr>
    </w:p>
    <w:p w14:paraId="3831E03C" w14:textId="6CC01F50" w:rsidR="00C12DFD" w:rsidRDefault="00C12DFD" w:rsidP="00C12DFD">
      <w:pPr>
        <w:pStyle w:val="ListParagraph"/>
        <w:numPr>
          <w:ilvl w:val="1"/>
          <w:numId w:val="1"/>
        </w:numPr>
        <w:spacing w:after="0" w:line="240" w:lineRule="auto"/>
      </w:pPr>
      <w:r w:rsidRPr="00195D07">
        <w:t>Parent Organizations (OCA/NCDA)</w:t>
      </w:r>
      <w:r w:rsidR="00EF2EFF" w:rsidRPr="00195D07">
        <w:t xml:space="preserve"> status,</w:t>
      </w:r>
      <w:r w:rsidRPr="00195D07">
        <w:t xml:space="preserve"> structures, </w:t>
      </w:r>
      <w:r w:rsidR="00EF2EFF" w:rsidRPr="00195D07">
        <w:t>resources</w:t>
      </w:r>
      <w:r w:rsidRPr="00195D07">
        <w:t>, benefits, challenges</w:t>
      </w:r>
      <w:r w:rsidR="009D10F1">
        <w:t xml:space="preserve">.  Dr. Talley shared that we are a chartered division of </w:t>
      </w:r>
      <w:r w:rsidR="002B14F3">
        <w:t>NCDA and receive our CEU’s from OCA.  Websites for both organizations were shared, and board members were asked to visit/re-visit each site</w:t>
      </w:r>
      <w:r w:rsidR="00CC5717">
        <w:t xml:space="preserve"> before next board meeting.</w:t>
      </w:r>
    </w:p>
    <w:p w14:paraId="217E2F8F" w14:textId="77777777" w:rsidR="00A32D23" w:rsidRPr="00195D07" w:rsidRDefault="00A32D23" w:rsidP="00A32D23">
      <w:pPr>
        <w:pStyle w:val="ListParagraph"/>
        <w:spacing w:after="0" w:line="240" w:lineRule="auto"/>
        <w:ind w:left="1440"/>
      </w:pPr>
    </w:p>
    <w:p w14:paraId="6C7426ED" w14:textId="4C7B8BF6" w:rsidR="00C12DFD" w:rsidRPr="000548E6" w:rsidRDefault="00D56587" w:rsidP="000548E6">
      <w:pPr>
        <w:spacing w:after="0" w:line="240" w:lineRule="auto"/>
        <w:rPr>
          <w:b/>
          <w:bCs/>
        </w:rPr>
      </w:pPr>
      <w:r>
        <w:rPr>
          <w:color w:val="323E4F" w:themeColor="text2" w:themeShade="BF"/>
        </w:rPr>
        <w:t>3</w:t>
      </w:r>
      <w:r w:rsidRPr="002824C6">
        <w:rPr>
          <w:color w:val="323E4F" w:themeColor="text2" w:themeShade="BF"/>
        </w:rPr>
        <w:t>:</w:t>
      </w:r>
      <w:r>
        <w:rPr>
          <w:color w:val="323E4F" w:themeColor="text2" w:themeShade="BF"/>
        </w:rPr>
        <w:t>17</w:t>
      </w:r>
      <w:r w:rsidRPr="002824C6">
        <w:rPr>
          <w:color w:val="323E4F" w:themeColor="text2" w:themeShade="BF"/>
        </w:rPr>
        <w:t xml:space="preserve"> – 3:</w:t>
      </w:r>
      <w:r>
        <w:rPr>
          <w:color w:val="323E4F" w:themeColor="text2" w:themeShade="BF"/>
        </w:rPr>
        <w:t>35</w:t>
      </w:r>
      <w:r w:rsidRPr="002824C6">
        <w:rPr>
          <w:color w:val="323E4F" w:themeColor="text2" w:themeShade="BF"/>
        </w:rPr>
        <w:t>pm:</w:t>
      </w:r>
      <w:r>
        <w:rPr>
          <w:b/>
          <w:bCs/>
          <w:color w:val="323E4F" w:themeColor="text2" w:themeShade="BF"/>
        </w:rPr>
        <w:t xml:space="preserve"> </w:t>
      </w:r>
      <w:r w:rsidR="00C12DFD" w:rsidRPr="000548E6">
        <w:rPr>
          <w:b/>
          <w:bCs/>
        </w:rPr>
        <w:t>BREAKOUT ROOMS (Think, Pair, Share)</w:t>
      </w:r>
      <w:r w:rsidR="00EF2EFF" w:rsidRPr="000548E6">
        <w:rPr>
          <w:b/>
          <w:bCs/>
        </w:rPr>
        <w:t xml:space="preserve"> </w:t>
      </w:r>
      <w:r w:rsidR="00C578F8" w:rsidRPr="000548E6">
        <w:rPr>
          <w:b/>
          <w:bCs/>
        </w:rPr>
        <w:t>–</w:t>
      </w:r>
      <w:r w:rsidR="00EF2EFF" w:rsidRPr="000548E6">
        <w:rPr>
          <w:b/>
          <w:bCs/>
        </w:rPr>
        <w:t xml:space="preserve"> Workplans</w:t>
      </w:r>
      <w:r w:rsidR="00CC5717" w:rsidRPr="000548E6">
        <w:rPr>
          <w:b/>
          <w:bCs/>
        </w:rPr>
        <w:t xml:space="preserve">.  </w:t>
      </w:r>
      <w:r w:rsidRPr="00D56587">
        <w:t>(Dr. Faidley)</w:t>
      </w:r>
      <w:r>
        <w:rPr>
          <w:b/>
          <w:bCs/>
        </w:rPr>
        <w:t xml:space="preserve"> </w:t>
      </w:r>
      <w:r w:rsidR="00CC5717">
        <w:t xml:space="preserve">Dr. Faidley </w:t>
      </w:r>
      <w:r w:rsidR="00086E85">
        <w:t>asked each attendee to view workplan template and select a group to join, identify and scribe one goal</w:t>
      </w:r>
      <w:r w:rsidR="00176899">
        <w:t xml:space="preserve"> in work plan template in order to share out.</w:t>
      </w:r>
      <w:r w:rsidR="00DF008E">
        <w:t xml:space="preserve"> Afterwards, </w:t>
      </w:r>
      <w:r w:rsidR="00E350E7">
        <w:t xml:space="preserve">each group is asked to </w:t>
      </w:r>
      <w:r w:rsidR="00DF008E">
        <w:t>e-mail directly to Dr. Faidley to be compiled and shared out as a group in a future meeting.</w:t>
      </w:r>
    </w:p>
    <w:p w14:paraId="3F0636BA" w14:textId="77777777" w:rsidR="00C12DFD" w:rsidRPr="00195D07" w:rsidRDefault="00C12DFD" w:rsidP="00C12DFD">
      <w:pPr>
        <w:pStyle w:val="ListParagraph"/>
        <w:spacing w:after="0" w:line="240" w:lineRule="auto"/>
        <w:ind w:left="1440"/>
      </w:pPr>
    </w:p>
    <w:p w14:paraId="5788031B" w14:textId="76503387" w:rsidR="00C12DFD" w:rsidRPr="002824C6" w:rsidRDefault="002824C6" w:rsidP="002824C6">
      <w:pPr>
        <w:spacing w:after="0" w:line="240" w:lineRule="auto"/>
        <w:rPr>
          <w:b/>
          <w:bCs/>
          <w:color w:val="323E4F" w:themeColor="text2" w:themeShade="BF"/>
        </w:rPr>
      </w:pPr>
      <w:r>
        <w:rPr>
          <w:color w:val="323E4F" w:themeColor="text2" w:themeShade="BF"/>
        </w:rPr>
        <w:t>3</w:t>
      </w:r>
      <w:r w:rsidRPr="002824C6">
        <w:rPr>
          <w:color w:val="323E4F" w:themeColor="text2" w:themeShade="BF"/>
        </w:rPr>
        <w:t>:</w:t>
      </w:r>
      <w:r>
        <w:rPr>
          <w:color w:val="323E4F" w:themeColor="text2" w:themeShade="BF"/>
        </w:rPr>
        <w:t>35</w:t>
      </w:r>
      <w:r w:rsidRPr="002824C6">
        <w:rPr>
          <w:color w:val="323E4F" w:themeColor="text2" w:themeShade="BF"/>
        </w:rPr>
        <w:t xml:space="preserve"> – 3:</w:t>
      </w:r>
      <w:r w:rsidR="00D909D1">
        <w:rPr>
          <w:color w:val="323E4F" w:themeColor="text2" w:themeShade="BF"/>
        </w:rPr>
        <w:t>55</w:t>
      </w:r>
      <w:r w:rsidRPr="002824C6">
        <w:rPr>
          <w:color w:val="323E4F" w:themeColor="text2" w:themeShade="BF"/>
        </w:rPr>
        <w:t>pm:</w:t>
      </w:r>
      <w:r>
        <w:rPr>
          <w:b/>
          <w:bCs/>
          <w:color w:val="323E4F" w:themeColor="text2" w:themeShade="BF"/>
        </w:rPr>
        <w:t xml:space="preserve"> </w:t>
      </w:r>
      <w:r w:rsidR="00C12DFD" w:rsidRPr="002824C6">
        <w:rPr>
          <w:b/>
          <w:bCs/>
          <w:color w:val="323E4F" w:themeColor="text2" w:themeShade="BF"/>
        </w:rPr>
        <w:t>New Initiatives</w:t>
      </w:r>
      <w:r w:rsidR="000548E6">
        <w:rPr>
          <w:b/>
          <w:bCs/>
          <w:color w:val="323E4F" w:themeColor="text2" w:themeShade="BF"/>
        </w:rPr>
        <w:t xml:space="preserve"> </w:t>
      </w:r>
      <w:r w:rsidR="000548E6" w:rsidRPr="00CE372C">
        <w:rPr>
          <w:color w:val="323E4F" w:themeColor="text2" w:themeShade="BF"/>
        </w:rPr>
        <w:t>(Dr. Talley)</w:t>
      </w:r>
    </w:p>
    <w:p w14:paraId="6AC53256" w14:textId="730AF622" w:rsidR="00C12DFD" w:rsidRPr="00195D07" w:rsidRDefault="00C12DFD" w:rsidP="00C12DFD">
      <w:pPr>
        <w:pStyle w:val="ListParagraph"/>
        <w:numPr>
          <w:ilvl w:val="1"/>
          <w:numId w:val="1"/>
        </w:numPr>
        <w:spacing w:after="0" w:line="240" w:lineRule="auto"/>
      </w:pPr>
      <w:r w:rsidRPr="00195D07">
        <w:t>Constituency Groups (Catalyst Learning Communities)</w:t>
      </w:r>
    </w:p>
    <w:p w14:paraId="26D6CF0C" w14:textId="6A619FA9" w:rsidR="00C12DFD" w:rsidRPr="00195D07" w:rsidRDefault="00C12DFD" w:rsidP="00C12DFD">
      <w:pPr>
        <w:pStyle w:val="ListParagraph"/>
        <w:numPr>
          <w:ilvl w:val="1"/>
          <w:numId w:val="1"/>
        </w:numPr>
        <w:spacing w:after="0" w:line="240" w:lineRule="auto"/>
      </w:pPr>
      <w:r w:rsidRPr="00195D07">
        <w:t>Employers/Organizations</w:t>
      </w:r>
    </w:p>
    <w:p w14:paraId="3E36F4E1" w14:textId="7B8D6AB5" w:rsidR="00C12DFD" w:rsidRPr="00195D07" w:rsidRDefault="00C12DFD" w:rsidP="00C12DFD">
      <w:pPr>
        <w:pStyle w:val="ListParagraph"/>
        <w:numPr>
          <w:ilvl w:val="1"/>
          <w:numId w:val="1"/>
        </w:numPr>
        <w:spacing w:after="0" w:line="240" w:lineRule="auto"/>
      </w:pPr>
      <w:r w:rsidRPr="00195D07">
        <w:t xml:space="preserve">Website </w:t>
      </w:r>
      <w:r w:rsidR="00903715" w:rsidRPr="00195D07">
        <w:t>Reimagin</w:t>
      </w:r>
      <w:r w:rsidR="002824C6">
        <w:t>g</w:t>
      </w:r>
    </w:p>
    <w:p w14:paraId="317BBB55" w14:textId="31A682F3" w:rsidR="00C12DFD" w:rsidRPr="00195D07" w:rsidRDefault="00EF2EFF" w:rsidP="00C12DFD">
      <w:pPr>
        <w:pStyle w:val="ListParagraph"/>
        <w:numPr>
          <w:ilvl w:val="1"/>
          <w:numId w:val="1"/>
        </w:numPr>
        <w:spacing w:after="0" w:line="240" w:lineRule="auto"/>
      </w:pPr>
      <w:r w:rsidRPr="00195D07">
        <w:t>Roberts Rules (Accountability)</w:t>
      </w:r>
    </w:p>
    <w:p w14:paraId="5BFA6FBB" w14:textId="4999D216" w:rsidR="00EF2EFF" w:rsidRPr="00195D07" w:rsidRDefault="00EF2EFF" w:rsidP="00C12DFD">
      <w:pPr>
        <w:pStyle w:val="ListParagraph"/>
        <w:numPr>
          <w:ilvl w:val="1"/>
          <w:numId w:val="1"/>
        </w:numPr>
        <w:spacing w:after="0" w:line="240" w:lineRule="auto"/>
      </w:pPr>
      <w:r w:rsidRPr="00195D07">
        <w:t>Diversity &amp; Inclusion (Bylaws, executing to every area for engagement)</w:t>
      </w:r>
    </w:p>
    <w:p w14:paraId="2D1D74B4" w14:textId="4CA138F9" w:rsidR="00EF2EFF" w:rsidRPr="00195D07" w:rsidRDefault="00EF2EFF" w:rsidP="00C12DFD">
      <w:pPr>
        <w:pStyle w:val="ListParagraph"/>
        <w:numPr>
          <w:ilvl w:val="1"/>
          <w:numId w:val="1"/>
        </w:numPr>
        <w:spacing w:after="0" w:line="240" w:lineRule="auto"/>
      </w:pPr>
      <w:r w:rsidRPr="00195D07">
        <w:t>Increase Job Postings:  Member Benefits</w:t>
      </w:r>
    </w:p>
    <w:p w14:paraId="72E128F9" w14:textId="070B11CD" w:rsidR="00EF2EFF" w:rsidRPr="00195D07" w:rsidRDefault="00510047" w:rsidP="00EF2EFF">
      <w:pPr>
        <w:pStyle w:val="ListParagraph"/>
        <w:numPr>
          <w:ilvl w:val="1"/>
          <w:numId w:val="1"/>
        </w:numPr>
        <w:spacing w:after="0" w:line="240" w:lineRule="auto"/>
      </w:pPr>
      <w:r w:rsidRPr="00195D07">
        <w:t>2023 OCDA Conference:  Initial Ideas</w:t>
      </w:r>
      <w:r w:rsidR="00404F84">
        <w:t xml:space="preserve">.  </w:t>
      </w:r>
      <w:r w:rsidR="000915F7">
        <w:t xml:space="preserve">Christine Yancy shared ideas for conference topics and received </w:t>
      </w:r>
      <w:r w:rsidR="00883266">
        <w:t xml:space="preserve">positive feedback from board members.  </w:t>
      </w:r>
      <w:r w:rsidR="00FF6902">
        <w:t>Themes included Career Development for the Future and Beyond, Career Development</w:t>
      </w:r>
      <w:r w:rsidR="008077DA">
        <w:t xml:space="preserve">- engagement globally and regionally relevant for key constituents, </w:t>
      </w:r>
      <w:r w:rsidR="00FF6902">
        <w:t>and the Wor</w:t>
      </w:r>
      <w:r w:rsidR="008077DA">
        <w:t>l</w:t>
      </w:r>
      <w:r w:rsidR="00FF6902">
        <w:t>d of Career Development</w:t>
      </w:r>
      <w:r w:rsidR="008077DA">
        <w:t>-</w:t>
      </w:r>
      <w:r w:rsidR="00FF6902">
        <w:t xml:space="preserve"> </w:t>
      </w:r>
      <w:r w:rsidR="008077DA">
        <w:t xml:space="preserve">engagement through diverse and innovative strategies.  </w:t>
      </w:r>
      <w:r w:rsidR="00883266">
        <w:t>Possible dates presented: Friday, May 12</w:t>
      </w:r>
      <w:r w:rsidR="00883266" w:rsidRPr="00883266">
        <w:rPr>
          <w:vertAlign w:val="superscript"/>
        </w:rPr>
        <w:t>th</w:t>
      </w:r>
      <w:r w:rsidR="00883266">
        <w:t xml:space="preserve"> (11</w:t>
      </w:r>
      <w:r w:rsidR="00883266" w:rsidRPr="00883266">
        <w:rPr>
          <w:vertAlign w:val="superscript"/>
        </w:rPr>
        <w:t>th</w:t>
      </w:r>
      <w:r w:rsidR="00883266">
        <w:t xml:space="preserve"> also if hosting two</w:t>
      </w:r>
      <w:r w:rsidR="00A32D23">
        <w:t>-</w:t>
      </w:r>
      <w:r w:rsidR="00883266">
        <w:t>day conference), May 18</w:t>
      </w:r>
      <w:r w:rsidR="00883266" w:rsidRPr="00883266">
        <w:rPr>
          <w:vertAlign w:val="superscript"/>
        </w:rPr>
        <w:t>th</w:t>
      </w:r>
      <w:r w:rsidR="00883266">
        <w:t xml:space="preserve"> and 19</w:t>
      </w:r>
      <w:r w:rsidR="00883266" w:rsidRPr="00883266">
        <w:rPr>
          <w:vertAlign w:val="superscript"/>
        </w:rPr>
        <w:t>th</w:t>
      </w:r>
      <w:r w:rsidR="00883266">
        <w:t>.  Possible formats include fully in person or hybrid</w:t>
      </w:r>
      <w:r w:rsidR="00FF6902">
        <w:t>.  Possible locations shared are Columbus State College</w:t>
      </w:r>
      <w:r w:rsidR="00D909D1">
        <w:t>, Ohio Dominican, Capital, Otterbein, training center near Polaris</w:t>
      </w:r>
      <w:r w:rsidR="00FF6902">
        <w:t xml:space="preserve"> or The Ohio State University at Columbus.</w:t>
      </w:r>
      <w:r w:rsidR="0002311D" w:rsidRPr="00195D07">
        <w:t xml:space="preserve"> </w:t>
      </w:r>
      <w:r w:rsidR="008077DA">
        <w:t xml:space="preserve"> Goal is to finalize plans by October.</w:t>
      </w:r>
    </w:p>
    <w:p w14:paraId="0F03F1A2" w14:textId="77777777" w:rsidR="000026AD" w:rsidRPr="00195D07" w:rsidRDefault="000026AD" w:rsidP="000026AD">
      <w:pPr>
        <w:pStyle w:val="ListParagraph"/>
        <w:spacing w:after="0" w:line="240" w:lineRule="auto"/>
        <w:ind w:left="1440"/>
      </w:pPr>
    </w:p>
    <w:p w14:paraId="029D8D59" w14:textId="4B8EACB5" w:rsidR="00EF2EFF" w:rsidRDefault="002824C6" w:rsidP="002824C6">
      <w:pPr>
        <w:spacing w:after="0" w:line="240" w:lineRule="auto"/>
      </w:pPr>
      <w:r>
        <w:rPr>
          <w:color w:val="323E4F" w:themeColor="text2" w:themeShade="BF"/>
        </w:rPr>
        <w:t>3</w:t>
      </w:r>
      <w:r w:rsidRPr="002824C6">
        <w:rPr>
          <w:color w:val="323E4F" w:themeColor="text2" w:themeShade="BF"/>
        </w:rPr>
        <w:t>:</w:t>
      </w:r>
      <w:r w:rsidR="00D909D1">
        <w:rPr>
          <w:color w:val="323E4F" w:themeColor="text2" w:themeShade="BF"/>
        </w:rPr>
        <w:t>55</w:t>
      </w:r>
      <w:r w:rsidRPr="002824C6">
        <w:rPr>
          <w:color w:val="323E4F" w:themeColor="text2" w:themeShade="BF"/>
        </w:rPr>
        <w:t xml:space="preserve"> – </w:t>
      </w:r>
      <w:r w:rsidR="00D909D1">
        <w:rPr>
          <w:color w:val="323E4F" w:themeColor="text2" w:themeShade="BF"/>
        </w:rPr>
        <w:t>4</w:t>
      </w:r>
      <w:r w:rsidRPr="002824C6">
        <w:rPr>
          <w:color w:val="323E4F" w:themeColor="text2" w:themeShade="BF"/>
        </w:rPr>
        <w:t>:</w:t>
      </w:r>
      <w:r w:rsidR="00D909D1">
        <w:rPr>
          <w:color w:val="323E4F" w:themeColor="text2" w:themeShade="BF"/>
        </w:rPr>
        <w:t>00</w:t>
      </w:r>
      <w:r w:rsidRPr="002824C6">
        <w:rPr>
          <w:color w:val="323E4F" w:themeColor="text2" w:themeShade="BF"/>
        </w:rPr>
        <w:t>pm</w:t>
      </w:r>
      <w:r>
        <w:rPr>
          <w:color w:val="323E4F" w:themeColor="text2" w:themeShade="BF"/>
        </w:rPr>
        <w:t>:</w:t>
      </w:r>
      <w:r w:rsidRPr="002824C6">
        <w:rPr>
          <w:b/>
          <w:bCs/>
          <w:color w:val="323E4F" w:themeColor="text2" w:themeShade="BF"/>
        </w:rPr>
        <w:t xml:space="preserve"> </w:t>
      </w:r>
      <w:r w:rsidR="00EF2EFF" w:rsidRPr="002824C6">
        <w:rPr>
          <w:b/>
          <w:bCs/>
          <w:color w:val="323E4F" w:themeColor="text2" w:themeShade="BF"/>
        </w:rPr>
        <w:t>Establish Monthly Meeting Dates</w:t>
      </w:r>
      <w:r w:rsidR="00EF2EFF" w:rsidRPr="002824C6">
        <w:rPr>
          <w:color w:val="323E4F" w:themeColor="text2" w:themeShade="BF"/>
        </w:rPr>
        <w:t xml:space="preserve"> </w:t>
      </w:r>
      <w:r w:rsidR="000548E6" w:rsidRPr="00CE372C">
        <w:rPr>
          <w:color w:val="323E4F" w:themeColor="text2" w:themeShade="BF"/>
        </w:rPr>
        <w:t>(Dr. Talley)</w:t>
      </w:r>
    </w:p>
    <w:p w14:paraId="4906F4F6" w14:textId="738114CA" w:rsidR="002C052D" w:rsidRPr="002C052D" w:rsidRDefault="00364D96" w:rsidP="002C052D">
      <w:pPr>
        <w:pStyle w:val="ListParagraph"/>
        <w:spacing w:after="0" w:line="240" w:lineRule="auto"/>
      </w:pPr>
      <w:r>
        <w:rPr>
          <w:color w:val="323E4F" w:themeColor="text2" w:themeShade="BF"/>
        </w:rPr>
        <w:t>Dr. Talley presented idea of hosting meetings</w:t>
      </w:r>
      <w:r w:rsidR="00D06D3F">
        <w:rPr>
          <w:color w:val="323E4F" w:themeColor="text2" w:themeShade="BF"/>
        </w:rPr>
        <w:t>, and members present confirmed this date/time works</w:t>
      </w:r>
      <w:r w:rsidR="008F0961">
        <w:rPr>
          <w:color w:val="323E4F" w:themeColor="text2" w:themeShade="BF"/>
        </w:rPr>
        <w:t xml:space="preserve"> for the second </w:t>
      </w:r>
      <w:r w:rsidR="000548E6">
        <w:rPr>
          <w:color w:val="323E4F" w:themeColor="text2" w:themeShade="BF"/>
        </w:rPr>
        <w:t>Frid</w:t>
      </w:r>
      <w:r w:rsidR="008F0961">
        <w:rPr>
          <w:color w:val="323E4F" w:themeColor="text2" w:themeShade="BF"/>
        </w:rPr>
        <w:t xml:space="preserve">ay of each </w:t>
      </w:r>
      <w:r w:rsidR="00F33564">
        <w:rPr>
          <w:color w:val="323E4F" w:themeColor="text2" w:themeShade="BF"/>
        </w:rPr>
        <w:t>month</w:t>
      </w:r>
      <w:r w:rsidR="000548E6">
        <w:rPr>
          <w:color w:val="323E4F" w:themeColor="text2" w:themeShade="BF"/>
        </w:rPr>
        <w:t>, 2:00pm</w:t>
      </w:r>
      <w:r w:rsidR="00F33564">
        <w:rPr>
          <w:color w:val="323E4F" w:themeColor="text2" w:themeShade="BF"/>
        </w:rPr>
        <w:t xml:space="preserve">.  These dates are: </w:t>
      </w:r>
      <w:r w:rsidR="00CE0581">
        <w:rPr>
          <w:color w:val="323E4F" w:themeColor="text2" w:themeShade="BF"/>
        </w:rPr>
        <w:t>9/9</w:t>
      </w:r>
      <w:r w:rsidR="000548E6">
        <w:rPr>
          <w:color w:val="323E4F" w:themeColor="text2" w:themeShade="BF"/>
        </w:rPr>
        <w:t>/2022</w:t>
      </w:r>
      <w:r w:rsidR="00CE0581">
        <w:rPr>
          <w:color w:val="323E4F" w:themeColor="text2" w:themeShade="BF"/>
        </w:rPr>
        <w:t>, 10/</w:t>
      </w:r>
      <w:r w:rsidR="00930028">
        <w:rPr>
          <w:color w:val="323E4F" w:themeColor="text2" w:themeShade="BF"/>
        </w:rPr>
        <w:t>14</w:t>
      </w:r>
      <w:r w:rsidR="000548E6">
        <w:rPr>
          <w:color w:val="323E4F" w:themeColor="text2" w:themeShade="BF"/>
        </w:rPr>
        <w:t>/2022</w:t>
      </w:r>
      <w:r w:rsidR="00F6131B">
        <w:rPr>
          <w:color w:val="323E4F" w:themeColor="text2" w:themeShade="BF"/>
        </w:rPr>
        <w:t>, 11/11</w:t>
      </w:r>
      <w:r w:rsidR="000548E6">
        <w:rPr>
          <w:color w:val="323E4F" w:themeColor="text2" w:themeShade="BF"/>
        </w:rPr>
        <w:t>/2022</w:t>
      </w:r>
      <w:r w:rsidR="009D00AB">
        <w:rPr>
          <w:color w:val="323E4F" w:themeColor="text2" w:themeShade="BF"/>
        </w:rPr>
        <w:t xml:space="preserve"> (TBC- Veteran’s Day), </w:t>
      </w:r>
      <w:r w:rsidR="006E379E">
        <w:rPr>
          <w:color w:val="323E4F" w:themeColor="text2" w:themeShade="BF"/>
        </w:rPr>
        <w:t>12/9</w:t>
      </w:r>
      <w:r w:rsidR="000548E6">
        <w:rPr>
          <w:color w:val="323E4F" w:themeColor="text2" w:themeShade="BF"/>
        </w:rPr>
        <w:t>/2022</w:t>
      </w:r>
      <w:r w:rsidR="006E379E">
        <w:rPr>
          <w:color w:val="323E4F" w:themeColor="text2" w:themeShade="BF"/>
        </w:rPr>
        <w:t>, 1/13</w:t>
      </w:r>
      <w:r w:rsidR="000548E6">
        <w:rPr>
          <w:color w:val="323E4F" w:themeColor="text2" w:themeShade="BF"/>
        </w:rPr>
        <w:t>/2023</w:t>
      </w:r>
      <w:r w:rsidR="006E379E">
        <w:rPr>
          <w:color w:val="323E4F" w:themeColor="text2" w:themeShade="BF"/>
        </w:rPr>
        <w:t>, 2/10</w:t>
      </w:r>
      <w:r w:rsidR="000548E6">
        <w:rPr>
          <w:color w:val="323E4F" w:themeColor="text2" w:themeShade="BF"/>
        </w:rPr>
        <w:t>/2023</w:t>
      </w:r>
      <w:r w:rsidR="006E379E">
        <w:rPr>
          <w:color w:val="323E4F" w:themeColor="text2" w:themeShade="BF"/>
        </w:rPr>
        <w:t>, 3/</w:t>
      </w:r>
      <w:r w:rsidR="003B1F2B">
        <w:rPr>
          <w:color w:val="323E4F" w:themeColor="text2" w:themeShade="BF"/>
        </w:rPr>
        <w:t>10</w:t>
      </w:r>
      <w:r w:rsidR="000548E6">
        <w:rPr>
          <w:color w:val="323E4F" w:themeColor="text2" w:themeShade="BF"/>
        </w:rPr>
        <w:t>/2023</w:t>
      </w:r>
      <w:r w:rsidR="003B1F2B">
        <w:rPr>
          <w:color w:val="323E4F" w:themeColor="text2" w:themeShade="BF"/>
        </w:rPr>
        <w:t>, 4/14</w:t>
      </w:r>
      <w:r w:rsidR="000548E6">
        <w:rPr>
          <w:color w:val="323E4F" w:themeColor="text2" w:themeShade="BF"/>
        </w:rPr>
        <w:t>/2023</w:t>
      </w:r>
      <w:r w:rsidR="003B1F2B">
        <w:rPr>
          <w:color w:val="323E4F" w:themeColor="text2" w:themeShade="BF"/>
        </w:rPr>
        <w:t>, 5/12</w:t>
      </w:r>
      <w:r w:rsidR="000548E6">
        <w:rPr>
          <w:color w:val="323E4F" w:themeColor="text2" w:themeShade="BF"/>
        </w:rPr>
        <w:t>/2023</w:t>
      </w:r>
      <w:r w:rsidR="003B1F2B">
        <w:rPr>
          <w:color w:val="323E4F" w:themeColor="text2" w:themeShade="BF"/>
        </w:rPr>
        <w:t>, 6/</w:t>
      </w:r>
      <w:r w:rsidR="00CD7E54">
        <w:rPr>
          <w:color w:val="323E4F" w:themeColor="text2" w:themeShade="BF"/>
        </w:rPr>
        <w:t>9</w:t>
      </w:r>
      <w:r w:rsidR="000548E6">
        <w:rPr>
          <w:color w:val="323E4F" w:themeColor="text2" w:themeShade="BF"/>
        </w:rPr>
        <w:t>/2023</w:t>
      </w:r>
      <w:r w:rsidR="00CD7E54">
        <w:rPr>
          <w:color w:val="323E4F" w:themeColor="text2" w:themeShade="BF"/>
        </w:rPr>
        <w:t>.</w:t>
      </w:r>
    </w:p>
    <w:p w14:paraId="524E8055" w14:textId="77777777" w:rsidR="00EF2EFF" w:rsidRPr="00195D07" w:rsidRDefault="00EF2EFF" w:rsidP="00EF2EFF">
      <w:pPr>
        <w:pStyle w:val="ListParagraph"/>
        <w:spacing w:after="0" w:line="240" w:lineRule="auto"/>
      </w:pPr>
    </w:p>
    <w:p w14:paraId="56FCA368" w14:textId="4DAC1772" w:rsidR="00387DE6" w:rsidRPr="002824C6" w:rsidRDefault="00D909D1" w:rsidP="002824C6">
      <w:pPr>
        <w:spacing w:after="0" w:line="240" w:lineRule="auto"/>
        <w:rPr>
          <w:b/>
          <w:bCs/>
          <w:color w:val="323E4F" w:themeColor="text2" w:themeShade="BF"/>
        </w:rPr>
        <w:sectPr w:rsidR="00387DE6" w:rsidRPr="002824C6" w:rsidSect="00EF2EFF">
          <w:headerReference w:type="default" r:id="rId8"/>
          <w:pgSz w:w="12240" w:h="15840"/>
          <w:pgMar w:top="576" w:right="1008" w:bottom="576" w:left="1008" w:header="720" w:footer="720" w:gutter="0"/>
          <w:cols w:space="720"/>
          <w:docGrid w:linePitch="360"/>
        </w:sectPr>
      </w:pPr>
      <w:r>
        <w:rPr>
          <w:color w:val="323E4F" w:themeColor="text2" w:themeShade="BF"/>
        </w:rPr>
        <w:t>4:00</w:t>
      </w:r>
      <w:r w:rsidR="002824C6" w:rsidRPr="002824C6">
        <w:rPr>
          <w:color w:val="323E4F" w:themeColor="text2" w:themeShade="BF"/>
        </w:rPr>
        <w:t>pm</w:t>
      </w:r>
      <w:r w:rsidR="002824C6">
        <w:rPr>
          <w:color w:val="323E4F" w:themeColor="text2" w:themeShade="BF"/>
        </w:rPr>
        <w:t>:</w:t>
      </w:r>
      <w:r w:rsidR="002824C6" w:rsidRPr="002824C6">
        <w:rPr>
          <w:b/>
          <w:bCs/>
          <w:color w:val="323E4F" w:themeColor="text2" w:themeShade="BF"/>
        </w:rPr>
        <w:t xml:space="preserve"> </w:t>
      </w:r>
      <w:r w:rsidR="00EF2EFF" w:rsidRPr="002824C6">
        <w:rPr>
          <w:b/>
          <w:bCs/>
          <w:color w:val="323E4F" w:themeColor="text2" w:themeShade="BF"/>
        </w:rPr>
        <w:t>Adjournment</w:t>
      </w:r>
      <w:r w:rsidR="000548E6">
        <w:rPr>
          <w:b/>
          <w:bCs/>
          <w:color w:val="323E4F" w:themeColor="text2" w:themeShade="BF"/>
        </w:rPr>
        <w:t xml:space="preserve"> </w:t>
      </w:r>
      <w:r w:rsidR="000548E6" w:rsidRPr="00CE372C">
        <w:rPr>
          <w:color w:val="323E4F" w:themeColor="text2" w:themeShade="BF"/>
        </w:rPr>
        <w:t>(Dr. Talley)</w:t>
      </w:r>
    </w:p>
    <w:p w14:paraId="60DB912E" w14:textId="54803EF8" w:rsidR="00C12DFD" w:rsidRPr="00387DE6" w:rsidRDefault="00C12DFD" w:rsidP="00387DE6">
      <w:pPr>
        <w:spacing w:after="0" w:line="240" w:lineRule="auto"/>
        <w:ind w:left="360"/>
        <w:rPr>
          <w:b/>
          <w:bCs/>
          <w:color w:val="323E4F" w:themeColor="text2" w:themeShade="BF"/>
          <w:sz w:val="24"/>
          <w:szCs w:val="24"/>
        </w:rPr>
      </w:pPr>
    </w:p>
    <w:p w14:paraId="5310008C" w14:textId="254714DA" w:rsidR="00D01EB7" w:rsidRDefault="00D01EB7" w:rsidP="00D01EB7">
      <w:pPr>
        <w:pStyle w:val="ListParagraph"/>
        <w:spacing w:after="0" w:line="240" w:lineRule="auto"/>
        <w:ind w:left="0"/>
        <w:jc w:val="center"/>
        <w:rPr>
          <w:b/>
          <w:bCs/>
          <w:color w:val="323E4F" w:themeColor="text2" w:themeShade="BF"/>
          <w:sz w:val="32"/>
          <w:szCs w:val="32"/>
        </w:rPr>
      </w:pPr>
      <w:r w:rsidRPr="00D01EB7">
        <w:rPr>
          <w:b/>
          <w:bCs/>
          <w:color w:val="323E4F" w:themeColor="text2" w:themeShade="BF"/>
          <w:sz w:val="32"/>
          <w:szCs w:val="32"/>
        </w:rPr>
        <w:t>NOTES:</w:t>
      </w:r>
    </w:p>
    <w:p w14:paraId="34F5248E" w14:textId="4BF70C40" w:rsidR="00387DE6" w:rsidRDefault="00387DE6" w:rsidP="00387DE6">
      <w:pPr>
        <w:pStyle w:val="ListParagraph"/>
        <w:spacing w:after="0" w:line="240" w:lineRule="auto"/>
        <w:ind w:left="0"/>
        <w:rPr>
          <w:bCs/>
          <w:color w:val="323E4F" w:themeColor="text2" w:themeShade="BF"/>
          <w:sz w:val="24"/>
          <w:szCs w:val="32"/>
        </w:rPr>
      </w:pPr>
    </w:p>
    <w:p w14:paraId="5F9DD3FB" w14:textId="704345E4" w:rsidR="00387DE6" w:rsidRPr="00387DE6" w:rsidRDefault="00387DE6" w:rsidP="00387DE6">
      <w:pPr>
        <w:pStyle w:val="ListParagraph"/>
        <w:spacing w:after="0" w:line="240" w:lineRule="auto"/>
        <w:ind w:left="0"/>
        <w:rPr>
          <w:bCs/>
          <w:color w:val="323E4F" w:themeColor="text2" w:themeShade="BF"/>
          <w:sz w:val="24"/>
          <w:szCs w:val="32"/>
        </w:rPr>
      </w:pPr>
    </w:p>
    <w:sectPr w:rsidR="00387DE6" w:rsidRPr="00387DE6" w:rsidSect="00EF2EFF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B5E38" w14:textId="77777777" w:rsidR="00D8594D" w:rsidRDefault="00D8594D" w:rsidP="00D36B55">
      <w:pPr>
        <w:spacing w:after="0" w:line="240" w:lineRule="auto"/>
      </w:pPr>
      <w:r>
        <w:separator/>
      </w:r>
    </w:p>
  </w:endnote>
  <w:endnote w:type="continuationSeparator" w:id="0">
    <w:p w14:paraId="0BFE011A" w14:textId="77777777" w:rsidR="00D8594D" w:rsidRDefault="00D8594D" w:rsidP="00D36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EE819" w14:textId="77777777" w:rsidR="00D8594D" w:rsidRDefault="00D8594D" w:rsidP="00D36B55">
      <w:pPr>
        <w:spacing w:after="0" w:line="240" w:lineRule="auto"/>
      </w:pPr>
      <w:r>
        <w:separator/>
      </w:r>
    </w:p>
  </w:footnote>
  <w:footnote w:type="continuationSeparator" w:id="0">
    <w:p w14:paraId="7150A521" w14:textId="77777777" w:rsidR="00D8594D" w:rsidRDefault="00D8594D" w:rsidP="00D36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77661" w14:textId="06929BD4" w:rsidR="00D36B55" w:rsidRDefault="00D36B55" w:rsidP="00D36B55">
    <w:pPr>
      <w:pStyle w:val="Header"/>
      <w:jc w:val="center"/>
    </w:pPr>
    <w:r>
      <w:rPr>
        <w:noProof/>
      </w:rPr>
      <w:drawing>
        <wp:inline distT="0" distB="0" distL="0" distR="0" wp14:anchorId="4170DA39" wp14:editId="64304E71">
          <wp:extent cx="3724275" cy="981075"/>
          <wp:effectExtent l="0" t="0" r="9525" b="9525"/>
          <wp:docPr id="1" name="Picture 2" descr="https://www.ocdaonline.org/resources/Pictures/All%20Board%20Picture.png">
            <a:extLst xmlns:a="http://schemas.openxmlformats.org/drawingml/2006/main">
              <a:ext uri="{FF2B5EF4-FFF2-40B4-BE49-F238E27FC236}">
                <a16:creationId xmlns:a16="http://schemas.microsoft.com/office/drawing/2014/main" id="{4983A587-C339-4123-93BE-0B6271BA22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ttps://www.ocdaonline.org/resources/Pictures/All%20Board%20Picture.png">
                    <a:extLst>
                      <a:ext uri="{FF2B5EF4-FFF2-40B4-BE49-F238E27FC236}">
                        <a16:creationId xmlns:a16="http://schemas.microsoft.com/office/drawing/2014/main" id="{4983A587-C339-4123-93BE-0B6271BA229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56" t="27884" r="22756" b="28205"/>
                  <a:stretch/>
                </pic:blipFill>
                <pic:spPr bwMode="auto">
                  <a:xfrm>
                    <a:off x="0" y="0"/>
                    <a:ext cx="37242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400F4"/>
    <w:multiLevelType w:val="hybridMultilevel"/>
    <w:tmpl w:val="516AB3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D83ECB"/>
    <w:multiLevelType w:val="hybridMultilevel"/>
    <w:tmpl w:val="78C0D22E"/>
    <w:lvl w:ilvl="0" w:tplc="BDCEFC74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045DA"/>
    <w:multiLevelType w:val="hybridMultilevel"/>
    <w:tmpl w:val="7520C2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3E794B"/>
    <w:multiLevelType w:val="hybridMultilevel"/>
    <w:tmpl w:val="EFD459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24D44E1"/>
    <w:multiLevelType w:val="hybridMultilevel"/>
    <w:tmpl w:val="68EC86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C026C9"/>
    <w:multiLevelType w:val="hybridMultilevel"/>
    <w:tmpl w:val="BBAADB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CF29FE"/>
    <w:multiLevelType w:val="hybridMultilevel"/>
    <w:tmpl w:val="6C8A6D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16979EC"/>
    <w:multiLevelType w:val="hybridMultilevel"/>
    <w:tmpl w:val="4E2C6C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AA08EF"/>
    <w:multiLevelType w:val="hybridMultilevel"/>
    <w:tmpl w:val="D2709F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52217FE"/>
    <w:multiLevelType w:val="hybridMultilevel"/>
    <w:tmpl w:val="303CDA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446577971">
    <w:abstractNumId w:val="1"/>
  </w:num>
  <w:num w:numId="2" w16cid:durableId="1755935476">
    <w:abstractNumId w:val="4"/>
  </w:num>
  <w:num w:numId="3" w16cid:durableId="105584273">
    <w:abstractNumId w:val="2"/>
  </w:num>
  <w:num w:numId="4" w16cid:durableId="2091460263">
    <w:abstractNumId w:val="0"/>
  </w:num>
  <w:num w:numId="5" w16cid:durableId="1263684461">
    <w:abstractNumId w:val="9"/>
  </w:num>
  <w:num w:numId="6" w16cid:durableId="441650018">
    <w:abstractNumId w:val="7"/>
  </w:num>
  <w:num w:numId="7" w16cid:durableId="1713653014">
    <w:abstractNumId w:val="3"/>
  </w:num>
  <w:num w:numId="8" w16cid:durableId="2097481649">
    <w:abstractNumId w:val="6"/>
  </w:num>
  <w:num w:numId="9" w16cid:durableId="414743955">
    <w:abstractNumId w:val="5"/>
  </w:num>
  <w:num w:numId="10" w16cid:durableId="2328111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B55"/>
    <w:rsid w:val="000026AD"/>
    <w:rsid w:val="00005214"/>
    <w:rsid w:val="0002311D"/>
    <w:rsid w:val="00024558"/>
    <w:rsid w:val="000548E6"/>
    <w:rsid w:val="000648AF"/>
    <w:rsid w:val="00086E85"/>
    <w:rsid w:val="000915F7"/>
    <w:rsid w:val="00092FE2"/>
    <w:rsid w:val="000B0DDD"/>
    <w:rsid w:val="000B3CB0"/>
    <w:rsid w:val="001016C8"/>
    <w:rsid w:val="00151A72"/>
    <w:rsid w:val="00176899"/>
    <w:rsid w:val="00195D07"/>
    <w:rsid w:val="001A73E9"/>
    <w:rsid w:val="00215748"/>
    <w:rsid w:val="00234CE4"/>
    <w:rsid w:val="00257347"/>
    <w:rsid w:val="002824C6"/>
    <w:rsid w:val="002B14F3"/>
    <w:rsid w:val="002B31DA"/>
    <w:rsid w:val="002C052D"/>
    <w:rsid w:val="002D4CAD"/>
    <w:rsid w:val="002E5D3A"/>
    <w:rsid w:val="002F0D58"/>
    <w:rsid w:val="003204F2"/>
    <w:rsid w:val="00325D48"/>
    <w:rsid w:val="00343D95"/>
    <w:rsid w:val="00356177"/>
    <w:rsid w:val="00364D96"/>
    <w:rsid w:val="00387DE6"/>
    <w:rsid w:val="003B146B"/>
    <w:rsid w:val="003B1F2B"/>
    <w:rsid w:val="003C7997"/>
    <w:rsid w:val="0040329D"/>
    <w:rsid w:val="00404F84"/>
    <w:rsid w:val="00417810"/>
    <w:rsid w:val="004333AA"/>
    <w:rsid w:val="0045132D"/>
    <w:rsid w:val="00460A87"/>
    <w:rsid w:val="004B3BFF"/>
    <w:rsid w:val="004C297D"/>
    <w:rsid w:val="004C73A1"/>
    <w:rsid w:val="004D5EDD"/>
    <w:rsid w:val="004F0888"/>
    <w:rsid w:val="00505CAE"/>
    <w:rsid w:val="00510047"/>
    <w:rsid w:val="005455B3"/>
    <w:rsid w:val="00556C29"/>
    <w:rsid w:val="0056168E"/>
    <w:rsid w:val="005B4141"/>
    <w:rsid w:val="005D53D7"/>
    <w:rsid w:val="005E07F4"/>
    <w:rsid w:val="005F7858"/>
    <w:rsid w:val="00605729"/>
    <w:rsid w:val="00633A51"/>
    <w:rsid w:val="00676C0A"/>
    <w:rsid w:val="006B68CF"/>
    <w:rsid w:val="006C210A"/>
    <w:rsid w:val="006E379E"/>
    <w:rsid w:val="006E758A"/>
    <w:rsid w:val="00704AD8"/>
    <w:rsid w:val="00707E39"/>
    <w:rsid w:val="0071168C"/>
    <w:rsid w:val="0072682E"/>
    <w:rsid w:val="00727D80"/>
    <w:rsid w:val="00756DAA"/>
    <w:rsid w:val="00786119"/>
    <w:rsid w:val="007A0933"/>
    <w:rsid w:val="008041D5"/>
    <w:rsid w:val="008077DA"/>
    <w:rsid w:val="00813299"/>
    <w:rsid w:val="00857E1F"/>
    <w:rsid w:val="008667B9"/>
    <w:rsid w:val="00883266"/>
    <w:rsid w:val="0088479E"/>
    <w:rsid w:val="00897C98"/>
    <w:rsid w:val="008D6D7E"/>
    <w:rsid w:val="008F0961"/>
    <w:rsid w:val="00903715"/>
    <w:rsid w:val="009223B0"/>
    <w:rsid w:val="00930028"/>
    <w:rsid w:val="009464B4"/>
    <w:rsid w:val="00950058"/>
    <w:rsid w:val="0096024A"/>
    <w:rsid w:val="0096755C"/>
    <w:rsid w:val="00977EE1"/>
    <w:rsid w:val="009A329D"/>
    <w:rsid w:val="009B67EE"/>
    <w:rsid w:val="009D00AB"/>
    <w:rsid w:val="009D10F1"/>
    <w:rsid w:val="00A018AE"/>
    <w:rsid w:val="00A020A6"/>
    <w:rsid w:val="00A32D23"/>
    <w:rsid w:val="00A67325"/>
    <w:rsid w:val="00A72518"/>
    <w:rsid w:val="00AD4560"/>
    <w:rsid w:val="00B338D1"/>
    <w:rsid w:val="00B52FBC"/>
    <w:rsid w:val="00B8362F"/>
    <w:rsid w:val="00BC1AEA"/>
    <w:rsid w:val="00BD71CB"/>
    <w:rsid w:val="00C04866"/>
    <w:rsid w:val="00C10199"/>
    <w:rsid w:val="00C12DFD"/>
    <w:rsid w:val="00C21109"/>
    <w:rsid w:val="00C400B5"/>
    <w:rsid w:val="00C5232E"/>
    <w:rsid w:val="00C578F8"/>
    <w:rsid w:val="00C738FF"/>
    <w:rsid w:val="00C85F6C"/>
    <w:rsid w:val="00C95E4A"/>
    <w:rsid w:val="00CC5717"/>
    <w:rsid w:val="00CC6237"/>
    <w:rsid w:val="00CD7E54"/>
    <w:rsid w:val="00CE0581"/>
    <w:rsid w:val="00CE372C"/>
    <w:rsid w:val="00D01EB7"/>
    <w:rsid w:val="00D06D3F"/>
    <w:rsid w:val="00D36B55"/>
    <w:rsid w:val="00D55FAB"/>
    <w:rsid w:val="00D56587"/>
    <w:rsid w:val="00D572A8"/>
    <w:rsid w:val="00D73208"/>
    <w:rsid w:val="00D8594D"/>
    <w:rsid w:val="00D909D1"/>
    <w:rsid w:val="00D95D9B"/>
    <w:rsid w:val="00D97E81"/>
    <w:rsid w:val="00DB0FA1"/>
    <w:rsid w:val="00DB5B6F"/>
    <w:rsid w:val="00DF008E"/>
    <w:rsid w:val="00E226D8"/>
    <w:rsid w:val="00E26B6B"/>
    <w:rsid w:val="00E31F27"/>
    <w:rsid w:val="00E350E7"/>
    <w:rsid w:val="00E361DA"/>
    <w:rsid w:val="00E71031"/>
    <w:rsid w:val="00E7329E"/>
    <w:rsid w:val="00E74F50"/>
    <w:rsid w:val="00EA7B06"/>
    <w:rsid w:val="00EC4431"/>
    <w:rsid w:val="00EE2CCA"/>
    <w:rsid w:val="00EF2EFF"/>
    <w:rsid w:val="00F33564"/>
    <w:rsid w:val="00F6131B"/>
    <w:rsid w:val="00F90C82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00A5B"/>
  <w15:chartTrackingRefBased/>
  <w15:docId w15:val="{D552FE17-5E2D-44A1-8AD4-DE862606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B55"/>
  </w:style>
  <w:style w:type="paragraph" w:styleId="Footer">
    <w:name w:val="footer"/>
    <w:basedOn w:val="Normal"/>
    <w:link w:val="FooterChar"/>
    <w:uiPriority w:val="99"/>
    <w:unhideWhenUsed/>
    <w:rsid w:val="00D36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B55"/>
  </w:style>
  <w:style w:type="paragraph" w:styleId="ListParagraph">
    <w:name w:val="List Paragraph"/>
    <w:basedOn w:val="Normal"/>
    <w:uiPriority w:val="34"/>
    <w:qFormat/>
    <w:rsid w:val="00D36B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03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37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37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71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71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2F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08388-4D03-4939-ABF5-F95EDB7D4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1272</Words>
  <Characters>7251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L. Talley</dc:creator>
  <cp:keywords/>
  <dc:description/>
  <cp:lastModifiedBy>Richardson, Rachel</cp:lastModifiedBy>
  <cp:revision>2</cp:revision>
  <cp:lastPrinted>2022-08-09T15:27:00Z</cp:lastPrinted>
  <dcterms:created xsi:type="dcterms:W3CDTF">2022-09-09T19:24:00Z</dcterms:created>
  <dcterms:modified xsi:type="dcterms:W3CDTF">2022-09-09T19:24:00Z</dcterms:modified>
</cp:coreProperties>
</file>